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B8AED" w14:textId="11354D22" w:rsidR="00DA3BDB" w:rsidRPr="00223CA8" w:rsidRDefault="00223CA8" w:rsidP="00DA3BDB">
      <w:pPr>
        <w:ind w:left="0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REPUBLIKA</w:t>
      </w:r>
      <w:r w:rsidR="00DA3BDB" w:rsidRPr="00223CA8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SRPSKA</w:t>
      </w:r>
    </w:p>
    <w:p w14:paraId="038A644B" w14:textId="3CB141DF" w:rsidR="00DA3BDB" w:rsidRPr="00223CA8" w:rsidRDefault="00DA3BDB" w:rsidP="00DA3BDB">
      <w:pPr>
        <w:tabs>
          <w:tab w:val="left" w:pos="6030"/>
        </w:tabs>
        <w:ind w:left="0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592F5D0B" w14:textId="77777777" w:rsidR="00701169" w:rsidRPr="00223CA8" w:rsidRDefault="00701169" w:rsidP="00DA3BDB">
      <w:pPr>
        <w:tabs>
          <w:tab w:val="left" w:pos="6030"/>
        </w:tabs>
        <w:ind w:left="0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6F36379B" w14:textId="77777777" w:rsidR="00DA3BDB" w:rsidRPr="00223CA8" w:rsidRDefault="00DA3BDB" w:rsidP="00DA3BDB">
      <w:pPr>
        <w:tabs>
          <w:tab w:val="left" w:pos="6030"/>
        </w:tabs>
        <w:rPr>
          <w:rFonts w:ascii="Cambria" w:hAnsi="Cambria"/>
          <w:b/>
          <w:noProof/>
          <w:sz w:val="26"/>
          <w:szCs w:val="26"/>
          <w:lang w:val="sr-Latn-CS"/>
        </w:rPr>
      </w:pPr>
    </w:p>
    <w:p w14:paraId="0E003584" w14:textId="77777777" w:rsidR="00DA3BDB" w:rsidRPr="00223CA8" w:rsidRDefault="00DA3BDB" w:rsidP="00DA3BDB">
      <w:pPr>
        <w:tabs>
          <w:tab w:val="left" w:pos="6030"/>
        </w:tabs>
        <w:rPr>
          <w:rFonts w:ascii="Cambria" w:hAnsi="Cambria"/>
          <w:b/>
          <w:noProof/>
          <w:sz w:val="26"/>
          <w:szCs w:val="26"/>
          <w:lang w:val="sr-Latn-CS"/>
        </w:rPr>
      </w:pPr>
    </w:p>
    <w:p w14:paraId="3911B456" w14:textId="0C05EC64" w:rsidR="00DA3BDB" w:rsidRPr="00223CA8" w:rsidRDefault="00DA3BDB" w:rsidP="00DA3BDB">
      <w:pPr>
        <w:tabs>
          <w:tab w:val="left" w:pos="6030"/>
        </w:tabs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  <w:r w:rsidRPr="00223CA8">
        <w:rPr>
          <w:rFonts w:ascii="Cambria" w:hAnsi="Cambria"/>
          <w:b/>
          <w:noProof/>
          <w:sz w:val="26"/>
          <w:szCs w:val="26"/>
          <w:lang w:val="sr-Latn-CS"/>
        </w:rPr>
        <w:tab/>
        <w:t xml:space="preserve"> </w:t>
      </w:r>
      <w:r w:rsidR="00223CA8">
        <w:rPr>
          <w:rFonts w:ascii="Cambria" w:hAnsi="Cambria"/>
          <w:b/>
          <w:noProof/>
          <w:sz w:val="26"/>
          <w:szCs w:val="26"/>
          <w:lang w:val="sr-Latn-CS"/>
        </w:rPr>
        <w:t>NACRT</w:t>
      </w:r>
    </w:p>
    <w:p w14:paraId="77402799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  <w:r w:rsidRPr="00223CA8">
        <w:rPr>
          <w:rFonts w:ascii="Cambria" w:hAnsi="Cambria"/>
          <w:b/>
          <w:noProof/>
          <w:sz w:val="26"/>
          <w:szCs w:val="26"/>
          <w:lang w:val="sr-Latn-CS"/>
        </w:rPr>
        <w:tab/>
      </w:r>
      <w:r w:rsidRPr="00223CA8">
        <w:rPr>
          <w:rFonts w:ascii="Cambria" w:hAnsi="Cambria"/>
          <w:b/>
          <w:noProof/>
          <w:sz w:val="26"/>
          <w:szCs w:val="26"/>
          <w:lang w:val="sr-Latn-CS"/>
        </w:rPr>
        <w:tab/>
      </w:r>
      <w:r w:rsidRPr="00223CA8">
        <w:rPr>
          <w:rFonts w:ascii="Cambria" w:hAnsi="Cambria"/>
          <w:b/>
          <w:noProof/>
          <w:sz w:val="26"/>
          <w:szCs w:val="26"/>
          <w:lang w:val="sr-Latn-CS"/>
        </w:rPr>
        <w:tab/>
        <w:t xml:space="preserve"> </w:t>
      </w:r>
    </w:p>
    <w:p w14:paraId="733C090C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613403EC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23876A99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1D113EB5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399F7867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35DAC84F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25433DB7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1FA3661B" w14:textId="77777777" w:rsidR="00DA3BDB" w:rsidRPr="00223CA8" w:rsidRDefault="00DA3BDB" w:rsidP="00DA3BDB">
      <w:pPr>
        <w:rPr>
          <w:rFonts w:ascii="Cambria" w:hAnsi="Cambria"/>
          <w:b/>
          <w:noProof/>
          <w:sz w:val="26"/>
          <w:szCs w:val="26"/>
          <w:lang w:val="sr-Latn-CS"/>
        </w:rPr>
      </w:pPr>
    </w:p>
    <w:p w14:paraId="5A90DE5E" w14:textId="77777777" w:rsidR="00DA3BDB" w:rsidRPr="00223CA8" w:rsidRDefault="00DA3BDB" w:rsidP="00DA3BDB">
      <w:pPr>
        <w:rPr>
          <w:rFonts w:ascii="Cambria" w:hAnsi="Cambria"/>
          <w:b/>
          <w:noProof/>
          <w:sz w:val="26"/>
          <w:szCs w:val="26"/>
          <w:lang w:val="sr-Latn-CS"/>
        </w:rPr>
      </w:pPr>
    </w:p>
    <w:p w14:paraId="02AF9DB6" w14:textId="77777777" w:rsidR="00DA3BDB" w:rsidRPr="00223CA8" w:rsidRDefault="00DA3BDB" w:rsidP="00DA3BDB">
      <w:pPr>
        <w:rPr>
          <w:rFonts w:ascii="Cambria" w:hAnsi="Cambria"/>
          <w:b/>
          <w:noProof/>
          <w:sz w:val="26"/>
          <w:szCs w:val="26"/>
          <w:lang w:val="sr-Latn-CS"/>
        </w:rPr>
      </w:pPr>
    </w:p>
    <w:p w14:paraId="2641EF43" w14:textId="77777777" w:rsidR="00DA3BDB" w:rsidRPr="00223CA8" w:rsidRDefault="00DA3BDB" w:rsidP="00DA3BDB">
      <w:pPr>
        <w:rPr>
          <w:rFonts w:ascii="Cambria" w:hAnsi="Cambria"/>
          <w:b/>
          <w:noProof/>
          <w:sz w:val="26"/>
          <w:szCs w:val="26"/>
          <w:lang w:val="sr-Latn-CS"/>
        </w:rPr>
      </w:pPr>
    </w:p>
    <w:p w14:paraId="4A84B442" w14:textId="77777777" w:rsidR="00DA3BDB" w:rsidRPr="00223CA8" w:rsidRDefault="00DA3BDB" w:rsidP="005A755C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60042D6E" w14:textId="579898D7" w:rsidR="006168C9" w:rsidRPr="00223CA8" w:rsidRDefault="00223CA8" w:rsidP="005A755C">
      <w:pPr>
        <w:pStyle w:val="Default"/>
        <w:jc w:val="center"/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</w:pPr>
      <w:r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ZAKON</w:t>
      </w:r>
    </w:p>
    <w:p w14:paraId="1B4FAC8E" w14:textId="31F61021" w:rsidR="006168C9" w:rsidRPr="00223CA8" w:rsidRDefault="00223CA8" w:rsidP="005A755C">
      <w:pPr>
        <w:pStyle w:val="Default"/>
        <w:jc w:val="center"/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</w:pPr>
      <w:r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O</w:t>
      </w:r>
      <w:r w:rsidR="006168C9"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REFERENDUMU</w:t>
      </w:r>
      <w:r w:rsidR="006168C9"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I</w:t>
      </w:r>
      <w:r w:rsidR="006168C9"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GRAĐANSKOJ</w:t>
      </w:r>
      <w:r w:rsidR="006168C9"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INICIJATIVI</w:t>
      </w:r>
    </w:p>
    <w:p w14:paraId="5A9B8406" w14:textId="77777777" w:rsidR="006168C9" w:rsidRPr="00223CA8" w:rsidRDefault="006168C9" w:rsidP="005A755C">
      <w:pPr>
        <w:pStyle w:val="Default"/>
        <w:jc w:val="center"/>
        <w:rPr>
          <w:rFonts w:ascii="Times New Roman" w:hAnsi="Times New Roman" w:cs="Times New Roman"/>
          <w:b/>
          <w:bCs/>
          <w:noProof/>
          <w:color w:val="auto"/>
          <w:sz w:val="26"/>
          <w:szCs w:val="26"/>
          <w:lang w:val="sr-Latn-CS"/>
        </w:rPr>
      </w:pPr>
    </w:p>
    <w:p w14:paraId="1B24BC1D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6B516785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2CFD41FE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0AD97DAD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54B70580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0C5AED6C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17530D9F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683E47E1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385868A4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32B3369E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2043197A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49351B23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155EE1F0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740E6DF4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689D2B90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709D3250" w14:textId="77777777" w:rsidR="00DA3BDB" w:rsidRPr="00223CA8" w:rsidRDefault="00DA3BDB" w:rsidP="00DA3BDB">
      <w:pPr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59A022B1" w14:textId="77777777" w:rsidR="00DA3BDB" w:rsidRPr="00223CA8" w:rsidRDefault="00DA3BDB" w:rsidP="00DA3BDB">
      <w:pPr>
        <w:rPr>
          <w:rFonts w:ascii="Cambria" w:hAnsi="Cambria"/>
          <w:b/>
          <w:noProof/>
          <w:sz w:val="26"/>
          <w:szCs w:val="26"/>
          <w:lang w:val="sr-Latn-CS"/>
        </w:rPr>
      </w:pPr>
    </w:p>
    <w:p w14:paraId="6F5FD569" w14:textId="77777777" w:rsidR="00DA3BDB" w:rsidRPr="00223CA8" w:rsidRDefault="00DA3BDB" w:rsidP="00DA3BDB">
      <w:pPr>
        <w:rPr>
          <w:rFonts w:ascii="Cambria" w:hAnsi="Cambria"/>
          <w:b/>
          <w:noProof/>
          <w:sz w:val="26"/>
          <w:szCs w:val="26"/>
          <w:lang w:val="sr-Latn-CS"/>
        </w:rPr>
      </w:pPr>
    </w:p>
    <w:p w14:paraId="4A8B19AD" w14:textId="77777777" w:rsidR="00DA3BDB" w:rsidRPr="00223CA8" w:rsidRDefault="00DA3BDB" w:rsidP="00DA3BDB">
      <w:pPr>
        <w:rPr>
          <w:rFonts w:ascii="Cambria" w:hAnsi="Cambria"/>
          <w:b/>
          <w:noProof/>
          <w:sz w:val="26"/>
          <w:szCs w:val="26"/>
          <w:lang w:val="sr-Latn-CS"/>
        </w:rPr>
      </w:pPr>
    </w:p>
    <w:p w14:paraId="5564D77D" w14:textId="77777777" w:rsidR="00DA3BDB" w:rsidRPr="00223CA8" w:rsidRDefault="00DA3BDB" w:rsidP="00DA3BDB">
      <w:pPr>
        <w:rPr>
          <w:rFonts w:ascii="Cambria" w:hAnsi="Cambria"/>
          <w:b/>
          <w:noProof/>
          <w:sz w:val="26"/>
          <w:szCs w:val="26"/>
          <w:lang w:val="sr-Latn-CS"/>
        </w:rPr>
      </w:pPr>
    </w:p>
    <w:p w14:paraId="18ABC7DB" w14:textId="77777777" w:rsidR="00DA3BDB" w:rsidRPr="00223CA8" w:rsidRDefault="00DA3BDB" w:rsidP="00DA3BDB">
      <w:pPr>
        <w:rPr>
          <w:rFonts w:ascii="Cambria" w:hAnsi="Cambria"/>
          <w:b/>
          <w:noProof/>
          <w:sz w:val="26"/>
          <w:szCs w:val="26"/>
          <w:lang w:val="sr-Latn-CS"/>
        </w:rPr>
      </w:pPr>
    </w:p>
    <w:p w14:paraId="111ED030" w14:textId="0479436C" w:rsidR="00DA3BDB" w:rsidRPr="00223CA8" w:rsidRDefault="00223CA8" w:rsidP="006168C9">
      <w:pPr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Banja</w:t>
      </w:r>
      <w:r w:rsidR="006168C9" w:rsidRPr="00223CA8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Luka</w:t>
      </w:r>
      <w:r w:rsidR="006168C9" w:rsidRPr="00223CA8">
        <w:rPr>
          <w:rFonts w:ascii="Cambria" w:hAnsi="Cambria"/>
          <w:b/>
          <w:noProof/>
          <w:sz w:val="26"/>
          <w:szCs w:val="26"/>
          <w:lang w:val="sr-Latn-CS"/>
        </w:rPr>
        <w:t xml:space="preserve">, </w:t>
      </w:r>
      <w:r>
        <w:rPr>
          <w:rFonts w:ascii="Cambria" w:hAnsi="Cambria"/>
          <w:b/>
          <w:noProof/>
          <w:sz w:val="26"/>
          <w:szCs w:val="26"/>
          <w:lang w:val="sr-Latn-CS"/>
        </w:rPr>
        <w:t>novembar</w:t>
      </w:r>
      <w:r w:rsidR="006168C9" w:rsidRPr="00223CA8">
        <w:rPr>
          <w:rFonts w:ascii="Cambria" w:hAnsi="Cambria"/>
          <w:b/>
          <w:noProof/>
          <w:sz w:val="26"/>
          <w:szCs w:val="26"/>
          <w:lang w:val="sr-Latn-CS"/>
        </w:rPr>
        <w:t xml:space="preserve"> 2023. </w:t>
      </w:r>
      <w:r>
        <w:rPr>
          <w:rFonts w:ascii="Cambria" w:hAnsi="Cambria"/>
          <w:b/>
          <w:noProof/>
          <w:sz w:val="26"/>
          <w:szCs w:val="26"/>
          <w:lang w:val="sr-Latn-CS"/>
        </w:rPr>
        <w:t>godine</w:t>
      </w:r>
    </w:p>
    <w:p w14:paraId="66257AAE" w14:textId="77777777" w:rsidR="006168C9" w:rsidRPr="00223CA8" w:rsidRDefault="006168C9" w:rsidP="006168C9">
      <w:pPr>
        <w:rPr>
          <w:rFonts w:ascii="Cambria" w:hAnsi="Cambria"/>
          <w:b/>
          <w:noProof/>
          <w:sz w:val="26"/>
          <w:szCs w:val="26"/>
          <w:lang w:val="sr-Latn-CS"/>
        </w:rPr>
      </w:pPr>
    </w:p>
    <w:p w14:paraId="46E05CB9" w14:textId="30D48590" w:rsidR="00172464" w:rsidRPr="00223CA8" w:rsidRDefault="00223CA8" w:rsidP="006D4367">
      <w:pPr>
        <w:pStyle w:val="Default"/>
        <w:jc w:val="right"/>
        <w:rPr>
          <w:rFonts w:ascii="Cambria" w:hAnsi="Cambria" w:cs="Times New Roman"/>
          <w:b/>
          <w:noProof/>
          <w:color w:val="auto"/>
          <w:sz w:val="28"/>
          <w:szCs w:val="28"/>
          <w:lang w:val="sr-Latn-CS"/>
        </w:rPr>
      </w:pPr>
      <w:r>
        <w:rPr>
          <w:rFonts w:ascii="Cambria" w:hAnsi="Cambria" w:cs="Times New Roman"/>
          <w:b/>
          <w:noProof/>
          <w:color w:val="auto"/>
          <w:sz w:val="28"/>
          <w:szCs w:val="28"/>
          <w:lang w:val="sr-Latn-CS"/>
        </w:rPr>
        <w:lastRenderedPageBreak/>
        <w:t>Nacrt</w:t>
      </w:r>
    </w:p>
    <w:p w14:paraId="2851F42F" w14:textId="77777777" w:rsidR="006D4367" w:rsidRPr="00223CA8" w:rsidRDefault="006D4367" w:rsidP="006D4367">
      <w:pPr>
        <w:pStyle w:val="Default"/>
        <w:jc w:val="right"/>
        <w:rPr>
          <w:rFonts w:ascii="Times New Roman" w:hAnsi="Times New Roman" w:cs="Times New Roman"/>
          <w:b/>
          <w:noProof/>
          <w:color w:val="auto"/>
          <w:sz w:val="28"/>
          <w:szCs w:val="28"/>
          <w:lang w:val="sr-Latn-CS"/>
        </w:rPr>
      </w:pPr>
    </w:p>
    <w:p w14:paraId="6B1173C8" w14:textId="421B4972" w:rsidR="00172464" w:rsidRPr="00223CA8" w:rsidRDefault="00223CA8">
      <w:pPr>
        <w:pStyle w:val="Default"/>
        <w:jc w:val="center"/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</w:pPr>
      <w:r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ZAKON</w:t>
      </w:r>
    </w:p>
    <w:p w14:paraId="1793AF27" w14:textId="6D8713D6" w:rsidR="00172464" w:rsidRPr="00223CA8" w:rsidRDefault="00223CA8">
      <w:pPr>
        <w:pStyle w:val="Default"/>
        <w:jc w:val="center"/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</w:pPr>
      <w:r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O</w:t>
      </w:r>
      <w:r w:rsidR="00E429D7"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REFERENDUMU</w:t>
      </w:r>
      <w:r w:rsidR="00E429D7"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I</w:t>
      </w:r>
      <w:r w:rsidR="00E429D7"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GRAĐANSKOJ</w:t>
      </w:r>
      <w:r w:rsidR="00E429D7"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INICIJATIVI</w:t>
      </w:r>
    </w:p>
    <w:p w14:paraId="17B32970" w14:textId="77777777" w:rsidR="00172464" w:rsidRPr="00223CA8" w:rsidRDefault="00172464">
      <w:pPr>
        <w:pStyle w:val="Default"/>
        <w:jc w:val="center"/>
        <w:rPr>
          <w:rFonts w:ascii="Times New Roman" w:hAnsi="Times New Roman" w:cs="Times New Roman"/>
          <w:b/>
          <w:bCs/>
          <w:noProof/>
          <w:color w:val="auto"/>
          <w:sz w:val="26"/>
          <w:szCs w:val="26"/>
          <w:lang w:val="sr-Latn-CS"/>
        </w:rPr>
      </w:pPr>
    </w:p>
    <w:p w14:paraId="4F495EFD" w14:textId="0D30BFB0" w:rsidR="00172464" w:rsidRPr="00223CA8" w:rsidRDefault="00172464">
      <w:pPr>
        <w:pStyle w:val="Default"/>
        <w:jc w:val="center"/>
        <w:rPr>
          <w:rFonts w:ascii="Times New Roman" w:hAnsi="Times New Roman" w:cs="Times New Roman"/>
          <w:b/>
          <w:bCs/>
          <w:noProof/>
          <w:color w:val="auto"/>
          <w:lang w:val="sr-Latn-CS"/>
        </w:rPr>
      </w:pPr>
    </w:p>
    <w:p w14:paraId="22367883" w14:textId="1EBA0E90" w:rsidR="000C72E5" w:rsidRPr="00223CA8" w:rsidRDefault="000C72E5">
      <w:pPr>
        <w:pStyle w:val="Default"/>
        <w:jc w:val="center"/>
        <w:rPr>
          <w:rFonts w:ascii="Times New Roman" w:hAnsi="Times New Roman" w:cs="Times New Roman"/>
          <w:b/>
          <w:bCs/>
          <w:noProof/>
          <w:color w:val="auto"/>
          <w:lang w:val="sr-Latn-CS"/>
        </w:rPr>
      </w:pPr>
    </w:p>
    <w:p w14:paraId="62CD5D0A" w14:textId="77777777" w:rsidR="000C72E5" w:rsidRPr="00223CA8" w:rsidRDefault="000C72E5">
      <w:pPr>
        <w:pStyle w:val="Default"/>
        <w:jc w:val="center"/>
        <w:rPr>
          <w:rFonts w:ascii="Times New Roman" w:hAnsi="Times New Roman" w:cs="Times New Roman"/>
          <w:b/>
          <w:bCs/>
          <w:noProof/>
          <w:color w:val="auto"/>
          <w:lang w:val="sr-Latn-CS"/>
        </w:rPr>
      </w:pPr>
    </w:p>
    <w:p w14:paraId="4CCDFDAE" w14:textId="77777777" w:rsidR="00172464" w:rsidRPr="00223CA8" w:rsidRDefault="00172464">
      <w:pPr>
        <w:pStyle w:val="Default"/>
        <w:jc w:val="center"/>
        <w:rPr>
          <w:rFonts w:ascii="Times New Roman" w:hAnsi="Times New Roman" w:cs="Times New Roman"/>
          <w:b/>
          <w:bCs/>
          <w:noProof/>
          <w:color w:val="auto"/>
          <w:lang w:val="sr-Latn-CS"/>
        </w:rPr>
      </w:pPr>
    </w:p>
    <w:p w14:paraId="1589DA06" w14:textId="37FA7B89" w:rsidR="00172464" w:rsidRPr="00223CA8" w:rsidRDefault="001152C3">
      <w:pPr>
        <w:pStyle w:val="Default"/>
        <w:tabs>
          <w:tab w:val="left" w:pos="360"/>
        </w:tabs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</w:pPr>
      <w:r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I </w:t>
      </w:r>
      <w:r w:rsid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OSNOVNE</w:t>
      </w:r>
      <w:r w:rsidR="00E429D7"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ODREDBE</w:t>
      </w:r>
    </w:p>
    <w:p w14:paraId="647DDB8A" w14:textId="77777777" w:rsidR="00172464" w:rsidRPr="00223CA8" w:rsidRDefault="00172464">
      <w:pPr>
        <w:pStyle w:val="CM12"/>
        <w:jc w:val="center"/>
        <w:rPr>
          <w:rFonts w:ascii="Times New Roman" w:hAnsi="Times New Roman" w:cs="Times New Roman"/>
          <w:b/>
          <w:bCs/>
          <w:noProof/>
          <w:lang w:val="sr-Latn-CS"/>
        </w:rPr>
      </w:pPr>
    </w:p>
    <w:p w14:paraId="4B5C2249" w14:textId="634A500B" w:rsidR="00172464" w:rsidRPr="00223CA8" w:rsidRDefault="00223CA8">
      <w:pPr>
        <w:pStyle w:val="CM12"/>
        <w:jc w:val="center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1.</w:t>
      </w:r>
    </w:p>
    <w:p w14:paraId="289C2C9A" w14:textId="77777777" w:rsidR="008864CB" w:rsidRPr="00223CA8" w:rsidRDefault="008864CB" w:rsidP="008864CB">
      <w:pPr>
        <w:pStyle w:val="Default"/>
        <w:rPr>
          <w:rFonts w:asciiTheme="minorHAnsi" w:hAnsiTheme="minorHAnsi" w:cstheme="minorHAnsi"/>
          <w:noProof/>
          <w:lang w:val="sr-Latn-CS"/>
        </w:rPr>
      </w:pPr>
    </w:p>
    <w:p w14:paraId="0A67E0DF" w14:textId="64B4AE15" w:rsidR="00172464" w:rsidRPr="00223CA8" w:rsidRDefault="00223CA8">
      <w:pPr>
        <w:pStyle w:val="CM13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Ovim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uređuje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: </w:t>
      </w:r>
      <w:r>
        <w:rPr>
          <w:rFonts w:asciiTheme="minorHAnsi" w:hAnsiTheme="minorHAnsi" w:cstheme="minorHAnsi"/>
          <w:noProof/>
          <w:lang w:val="sr-Latn-CS"/>
        </w:rPr>
        <w:t>raspisivanje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Republici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(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daljem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tekstu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: </w:t>
      </w:r>
      <w:r>
        <w:rPr>
          <w:rFonts w:asciiTheme="minorHAnsi" w:hAnsiTheme="minorHAnsi" w:cstheme="minorHAnsi"/>
          <w:noProof/>
          <w:lang w:val="sr-Latn-CS"/>
        </w:rPr>
        <w:t>republički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) 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gradu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(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daljem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tekstu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: </w:t>
      </w:r>
      <w:r>
        <w:rPr>
          <w:rFonts w:asciiTheme="minorHAnsi" w:hAnsiTheme="minorHAnsi" w:cstheme="minorHAnsi"/>
          <w:noProof/>
          <w:lang w:val="sr-Latn-CS"/>
        </w:rPr>
        <w:t>lokalni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), </w:t>
      </w:r>
      <w:r>
        <w:rPr>
          <w:rFonts w:asciiTheme="minorHAnsi" w:hAnsiTheme="minorHAnsi" w:cstheme="minorHAnsi"/>
          <w:noProof/>
          <w:lang w:val="sr-Latn-CS"/>
        </w:rPr>
        <w:t>organi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 </w:t>
      </w:r>
      <w:r>
        <w:rPr>
          <w:rFonts w:asciiTheme="minorHAnsi" w:hAnsiTheme="minorHAnsi" w:cstheme="minorHAnsi"/>
          <w:noProof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glasačka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rad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način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neposrednog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utvrđivanje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rezultata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zaštita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način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ostvarivanja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4E2A8515" w14:textId="77777777" w:rsidR="00172464" w:rsidRPr="00223CA8" w:rsidRDefault="00172464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504047B3" w14:textId="5884F7C2" w:rsidR="00172464" w:rsidRPr="00223CA8" w:rsidRDefault="00223CA8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2.</w:t>
      </w:r>
    </w:p>
    <w:p w14:paraId="4D0B8C65" w14:textId="77777777" w:rsidR="008864CB" w:rsidRPr="00223CA8" w:rsidRDefault="008864CB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4F15EDE2" w14:textId="67192BC8" w:rsidR="00172464" w:rsidRPr="00223CA8" w:rsidRDefault="00223CA8">
      <w:pPr>
        <w:pStyle w:val="ListParagraph"/>
        <w:numPr>
          <w:ilvl w:val="0"/>
          <w:numId w:val="1"/>
        </w:num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raspisati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prethodnog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4E3CE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4E3CE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4E3CE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skladu</w:t>
      </w:r>
      <w:r w:rsidR="004E3CE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4E3CE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Ustavom</w:t>
      </w:r>
      <w:r w:rsidR="004E3CE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Republike</w:t>
      </w:r>
      <w:r w:rsidR="00D2057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Srpske</w:t>
      </w:r>
      <w:r w:rsidR="00D2057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(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D2057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daljem</w:t>
      </w:r>
      <w:r w:rsidR="00D2057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tekstu</w:t>
      </w:r>
      <w:r w:rsidR="00D2057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: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Ustav</w:t>
      </w:r>
      <w:r w:rsidR="004E3CE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)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1753E639" w14:textId="5918A386" w:rsidR="00172464" w:rsidRPr="00223CA8" w:rsidRDefault="00223CA8">
      <w:pPr>
        <w:pStyle w:val="ListParagraph"/>
        <w:numPr>
          <w:ilvl w:val="0"/>
          <w:numId w:val="1"/>
        </w:numPr>
        <w:ind w:left="0" w:firstLine="360"/>
        <w:rPr>
          <w:rFonts w:asciiTheme="minorHAnsi" w:hAnsiTheme="minorHAnsi" w:cstheme="minorHAnsi"/>
          <w:noProof/>
          <w:sz w:val="24"/>
          <w:szCs w:val="24"/>
          <w:u w:val="single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Lokalni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raspisati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prethodnog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pitanjima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nadležnosti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utvrđenih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statutom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08B3DA7F" w14:textId="47FD3F0F" w:rsidR="00172464" w:rsidRPr="00223CA8" w:rsidRDefault="00223CA8">
      <w:pPr>
        <w:pStyle w:val="ListParagraph"/>
        <w:numPr>
          <w:ilvl w:val="0"/>
          <w:numId w:val="1"/>
        </w:num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Lokalni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sprovodi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postupku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utvrđenim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statutom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76D2000B" w14:textId="77777777" w:rsidR="00172464" w:rsidRPr="00223CA8" w:rsidRDefault="00172464">
      <w:pPr>
        <w:ind w:left="0"/>
        <w:rPr>
          <w:rFonts w:asciiTheme="minorHAnsi" w:hAnsiTheme="minorHAnsi" w:cstheme="minorHAnsi"/>
          <w:b/>
          <w:bCs/>
          <w:noProof/>
          <w:sz w:val="24"/>
          <w:szCs w:val="24"/>
          <w:lang w:val="sr-Latn-CS"/>
        </w:rPr>
      </w:pPr>
    </w:p>
    <w:p w14:paraId="715891E4" w14:textId="4614888F" w:rsidR="00172464" w:rsidRPr="00223CA8" w:rsidRDefault="00223CA8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3.</w:t>
      </w:r>
    </w:p>
    <w:p w14:paraId="6DE1C73E" w14:textId="77777777" w:rsidR="008864CB" w:rsidRPr="00223CA8" w:rsidRDefault="008864CB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9A599A0" w14:textId="0CC39C00" w:rsidR="00172464" w:rsidRPr="00223CA8" w:rsidRDefault="00223CA8">
      <w:pPr>
        <w:pStyle w:val="CM13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način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utvrđen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ovim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zakonom</w:t>
      </w:r>
      <w:r w:rsidR="00C04B53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građani</w:t>
      </w:r>
      <w:r w:rsidR="00C04B53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iniciraju</w:t>
      </w:r>
      <w:r w:rsidR="00C04B53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promjenu</w:t>
      </w:r>
      <w:r w:rsidR="00C04B53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Ustava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te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iniciraju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predlažu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donošenje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drugih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propisa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akata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nadležnosti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Narodne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skupštine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(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daljem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tekstu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: </w:t>
      </w:r>
      <w:r>
        <w:rPr>
          <w:rFonts w:asciiTheme="minorHAnsi" w:hAnsiTheme="minorHAnsi" w:cstheme="minorHAnsi"/>
          <w:noProof/>
          <w:lang w:val="sr-Latn-CS"/>
        </w:rPr>
        <w:t>Narodna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skupština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), </w:t>
      </w:r>
      <w:r>
        <w:rPr>
          <w:rFonts w:asciiTheme="minorHAnsi" w:hAnsiTheme="minorHAnsi" w:cstheme="minorHAnsi"/>
          <w:noProof/>
          <w:lang w:val="sr-Latn-CS"/>
        </w:rPr>
        <w:t>grada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raspisivanje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određenom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pitanju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podnose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druge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</w:t>
      </w:r>
      <w:r w:rsidR="007207A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Ustavom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zakonom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statutom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grada</w:t>
      </w:r>
      <w:r w:rsidR="00C04B53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C04B53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opštine</w:t>
      </w:r>
      <w:r w:rsidR="00C04B53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E429D7" w:rsidRPr="00223CA8">
        <w:rPr>
          <w:rFonts w:asciiTheme="minorHAnsi" w:hAnsiTheme="minorHAnsi" w:cstheme="minorHAnsi"/>
          <w:noProof/>
          <w:lang w:val="sr-Latn-CS"/>
        </w:rPr>
        <w:t>(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daljem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tekstu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: </w:t>
      </w:r>
      <w:r>
        <w:rPr>
          <w:rFonts w:asciiTheme="minorHAnsi" w:hAnsiTheme="minorHAnsi" w:cstheme="minorHAnsi"/>
          <w:noProof/>
          <w:lang w:val="sr-Latn-CS"/>
        </w:rPr>
        <w:t>građanska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). </w:t>
      </w:r>
    </w:p>
    <w:p w14:paraId="31034B98" w14:textId="77777777" w:rsidR="00172464" w:rsidRPr="00223CA8" w:rsidRDefault="00172464">
      <w:pPr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677D019" w14:textId="3B606A42" w:rsidR="00172464" w:rsidRPr="00223CA8" w:rsidRDefault="00223CA8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4.</w:t>
      </w:r>
    </w:p>
    <w:p w14:paraId="1D772CAB" w14:textId="77777777" w:rsidR="008864CB" w:rsidRPr="00223CA8" w:rsidRDefault="008864CB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FF970F0" w14:textId="7577880D" w:rsidR="00172464" w:rsidRPr="00223CA8" w:rsidRDefault="00223CA8">
      <w:pPr>
        <w:pStyle w:val="CM2"/>
        <w:numPr>
          <w:ilvl w:val="0"/>
          <w:numId w:val="4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Ustavom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biračko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1F6E98B5" w14:textId="1CA57151" w:rsidR="00172464" w:rsidRPr="00223CA8" w:rsidRDefault="00223CA8">
      <w:pPr>
        <w:pStyle w:val="ListParagraph"/>
        <w:numPr>
          <w:ilvl w:val="0"/>
          <w:numId w:val="4"/>
        </w:num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učestvovanja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građanskoj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inicijativi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ustavom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biračko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70E5126C" w14:textId="77777777" w:rsidR="002C0BF7" w:rsidRPr="00223CA8" w:rsidRDefault="002C0BF7" w:rsidP="002C0BF7">
      <w:pPr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1F009BB1" w14:textId="77777777" w:rsidR="001152C3" w:rsidRDefault="001152C3" w:rsidP="002C0BF7">
      <w:pPr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0D26404" w14:textId="77777777" w:rsidR="00223CA8" w:rsidRPr="00223CA8" w:rsidRDefault="00223CA8" w:rsidP="002C0BF7">
      <w:pPr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561A2D9" w14:textId="5E4F1998" w:rsidR="002C0BF7" w:rsidRPr="00223CA8" w:rsidRDefault="00223CA8" w:rsidP="002C0BF7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lastRenderedPageBreak/>
        <w:t>Član</w:t>
      </w:r>
      <w:r w:rsidR="002C0BF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5.</w:t>
      </w:r>
    </w:p>
    <w:p w14:paraId="3DB15EF6" w14:textId="77777777" w:rsidR="002C0BF7" w:rsidRPr="00223CA8" w:rsidRDefault="002C0BF7" w:rsidP="002C0BF7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5894CE38" w14:textId="09DA4404" w:rsidR="002C0BF7" w:rsidRPr="00223CA8" w:rsidRDefault="00223CA8" w:rsidP="002C0BF7">
      <w:pPr>
        <w:pStyle w:val="CM2"/>
        <w:numPr>
          <w:ilvl w:val="0"/>
          <w:numId w:val="5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Referendum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građanska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inicijativa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oblici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neposrednog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slobodnog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izjašnjavanja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građana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5FB825CA" w14:textId="26836379" w:rsidR="00930A56" w:rsidRPr="00223CA8" w:rsidRDefault="00223CA8" w:rsidP="002C0BF7">
      <w:pPr>
        <w:pStyle w:val="CM12"/>
        <w:numPr>
          <w:ilvl w:val="0"/>
          <w:numId w:val="5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Niko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može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pozvati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građanina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odgovornost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zbog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izjašnjavanja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referendumu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zbog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učestvovanja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građanskoj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inicijativi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skladu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ovim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zakonom</w:t>
      </w:r>
      <w:r w:rsidR="002C0BF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368EA25B" w14:textId="77777777" w:rsidR="00930A56" w:rsidRPr="00223CA8" w:rsidRDefault="00930A56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18F74D16" w14:textId="5A769C21" w:rsidR="00172464" w:rsidRPr="00223CA8" w:rsidRDefault="00223CA8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2C0BF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6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6254F82B" w14:textId="77777777" w:rsidR="00172464" w:rsidRPr="00223CA8" w:rsidRDefault="00172464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0C165C8" w14:textId="1AE3B5BE" w:rsidR="00172464" w:rsidRPr="00223CA8" w:rsidRDefault="00223CA8" w:rsidP="00955157">
      <w:pPr>
        <w:pStyle w:val="ListParagraph"/>
        <w:numPr>
          <w:ilvl w:val="0"/>
          <w:numId w:val="31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lično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jedinici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lokalne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samouprave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prebivalište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5339D3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Republici</w:t>
      </w:r>
      <w:r w:rsidR="005339D3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Srpskoj</w:t>
      </w:r>
      <w:r w:rsidR="00E16342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466A9388" w14:textId="06B2AB65" w:rsidR="00172464" w:rsidRPr="00223CA8" w:rsidRDefault="00223CA8" w:rsidP="00955157">
      <w:pPr>
        <w:pStyle w:val="ListParagraph"/>
        <w:numPr>
          <w:ilvl w:val="0"/>
          <w:numId w:val="31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državljani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Republike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Srpske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Bosne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Hercegovine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žive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inostranstvu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lično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stavom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mjestima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koje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izborna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61443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Republike</w:t>
      </w:r>
      <w:r w:rsidR="0061443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Srpske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(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daljem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tekstu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: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)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odredi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inostranstvu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01AA9536" w14:textId="2DBEE540" w:rsidR="00172464" w:rsidRPr="00223CA8" w:rsidRDefault="00223CA8" w:rsidP="00955157">
      <w:pPr>
        <w:pStyle w:val="ListParagraph"/>
        <w:numPr>
          <w:ilvl w:val="0"/>
          <w:numId w:val="31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61443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će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pravilnikom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urediti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postupak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inostranstvu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posebno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postupak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rokove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prijavljivanja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imenovanje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utvrđivanje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broja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njihov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raspored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postupak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srovođenja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082AF311" w14:textId="73439CD3" w:rsidR="00172464" w:rsidRPr="00223CA8" w:rsidRDefault="00223CA8" w:rsidP="00955157">
      <w:pPr>
        <w:pStyle w:val="ListParagraph"/>
        <w:numPr>
          <w:ilvl w:val="0"/>
          <w:numId w:val="31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C04B53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će</w:t>
      </w:r>
      <w:r w:rsidR="00C04B53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pravilnikom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urediti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postupak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mogu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zbog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starosti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bolesti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invalidnosti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nalaze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ustanovama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izvršenje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krivičnih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prekršajnih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sankcija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drugim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ustanovama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</w:p>
    <w:p w14:paraId="72BB7A5D" w14:textId="77777777" w:rsidR="00172464" w:rsidRPr="00223CA8" w:rsidRDefault="00172464">
      <w:pPr>
        <w:pStyle w:val="ListParagraph"/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1D52328C" w14:textId="25729CAE" w:rsidR="00172464" w:rsidRPr="00223CA8" w:rsidRDefault="00223CA8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7.</w:t>
      </w:r>
    </w:p>
    <w:p w14:paraId="7569D748" w14:textId="77777777" w:rsidR="008864CB" w:rsidRPr="00223CA8" w:rsidRDefault="008864CB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874EEB9" w14:textId="0774382D" w:rsidR="00172464" w:rsidRPr="00223CA8" w:rsidRDefault="00223CA8">
      <w:pPr>
        <w:pStyle w:val="Default"/>
        <w:numPr>
          <w:ilvl w:val="0"/>
          <w:numId w:val="6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izjašnjavaju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jednom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više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pitanja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lično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tajno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listićima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</w:t>
      </w:r>
    </w:p>
    <w:p w14:paraId="38F71BEE" w14:textId="29B6FCBF" w:rsidR="00172464" w:rsidRPr="00223CA8" w:rsidRDefault="00223CA8">
      <w:pPr>
        <w:pStyle w:val="CM11"/>
        <w:numPr>
          <w:ilvl w:val="0"/>
          <w:numId w:val="6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građanskoj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učestvuju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potpisivanjem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odgovarajućeg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prijedloga</w:t>
      </w:r>
      <w:r w:rsidR="00E429D7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7AF74283" w14:textId="77777777" w:rsidR="00172464" w:rsidRPr="00223CA8" w:rsidRDefault="00172464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ABF9F9C" w14:textId="4F494350" w:rsidR="00172464" w:rsidRPr="00223CA8" w:rsidRDefault="00223CA8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8.</w:t>
      </w:r>
    </w:p>
    <w:p w14:paraId="245B25F9" w14:textId="77777777" w:rsidR="008864CB" w:rsidRPr="00223CA8" w:rsidRDefault="008864CB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57CC9680" w14:textId="7B456713" w:rsidR="00172464" w:rsidRPr="00223CA8" w:rsidRDefault="00223CA8">
      <w:pPr>
        <w:pStyle w:val="ListParagraph"/>
        <w:numPr>
          <w:ilvl w:val="0"/>
          <w:numId w:val="7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Sredstva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obezbjeđuju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budžetu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Republike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(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daljem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tekstu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: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),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posebnim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budžetskim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pozicijama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Narodne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skupštine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5EB68C8E" w14:textId="2EFCB85F" w:rsidR="00172464" w:rsidRPr="00223CA8" w:rsidRDefault="00E429D7">
      <w:pPr>
        <w:pStyle w:val="ListParagraph"/>
        <w:numPr>
          <w:ilvl w:val="0"/>
          <w:numId w:val="7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Sredstva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sprovođenje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lokalnog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obezbjeđuju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F92C7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budžetu</w:t>
      </w:r>
      <w:r w:rsidR="00F92C7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grada</w:t>
      </w:r>
      <w:r w:rsidR="00F92C7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F92C7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opštine</w:t>
      </w:r>
      <w:r w:rsidR="00F92C7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1C3B1E8C" w14:textId="4822CF3A" w:rsidR="00172464" w:rsidRPr="00223CA8" w:rsidRDefault="00223CA8">
      <w:pPr>
        <w:pStyle w:val="CM11"/>
        <w:numPr>
          <w:ilvl w:val="0"/>
          <w:numId w:val="7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radnje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akte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podneske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ostale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spise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vezi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ostvarivanjem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plaćaju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takse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230F971C" w14:textId="77777777" w:rsidR="00172464" w:rsidRPr="00223CA8" w:rsidRDefault="00172464">
      <w:pPr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647E8C7" w14:textId="4EAB0679" w:rsidR="00161385" w:rsidRPr="00223CA8" w:rsidRDefault="00161385" w:rsidP="00CB2FAD">
      <w:pPr>
        <w:ind w:left="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3FBA2390" w14:textId="0520CAA0" w:rsidR="00172464" w:rsidRPr="00223CA8" w:rsidRDefault="00223CA8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9.</w:t>
      </w:r>
    </w:p>
    <w:p w14:paraId="62F31C29" w14:textId="77777777" w:rsidR="008864CB" w:rsidRPr="00223CA8" w:rsidRDefault="008864CB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38C2A5C" w14:textId="14077124" w:rsidR="00172464" w:rsidRPr="00223CA8" w:rsidRDefault="00223CA8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Postupak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javan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5341E09D" w14:textId="19020B50" w:rsidR="00172464" w:rsidRPr="00223CA8" w:rsidRDefault="00223CA8">
      <w:pPr>
        <w:pStyle w:val="ListParagraph"/>
        <w:numPr>
          <w:ilvl w:val="0"/>
          <w:numId w:val="3"/>
        </w:num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Javnost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podrazumijeva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svakog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građanina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jednakim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uslovima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putem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sredstava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javnog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informisanja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drugi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odgovarajući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bude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blagovremeno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istinito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informisan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fazama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2152D508" w14:textId="30512430" w:rsidR="00172464" w:rsidRPr="00223CA8" w:rsidRDefault="00223CA8">
      <w:pPr>
        <w:pStyle w:val="ListParagraph"/>
        <w:numPr>
          <w:ilvl w:val="0"/>
          <w:numId w:val="3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lastRenderedPageBreak/>
        <w:t>Kampanja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sprovodi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organizovanjem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održavanjem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javnih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skupova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štampanjem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dijeljenj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e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plakata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postera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drugih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štampanih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materijala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posredstvom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interneta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društvenih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mreža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01C36043" w14:textId="1533D227" w:rsidR="00172464" w:rsidRPr="00223CA8" w:rsidRDefault="00223CA8">
      <w:pPr>
        <w:pStyle w:val="ListParagraph"/>
        <w:numPr>
          <w:ilvl w:val="0"/>
          <w:numId w:val="3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Kampanja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putem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sredstava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javnog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informisanja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medijska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kampanja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sprovodi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mediji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pravično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profesionalno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stručno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prate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aktivnosti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uz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dosljedno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poštivanje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novinarskog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kodeksa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demokratskih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principa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pravila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posebno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načelo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slobode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izraž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a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3F50A156" w14:textId="36EB067F" w:rsidR="00172464" w:rsidRPr="00223CA8" w:rsidRDefault="00223CA8">
      <w:pPr>
        <w:pStyle w:val="ListParagraph"/>
        <w:numPr>
          <w:ilvl w:val="0"/>
          <w:numId w:val="3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Mediji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prate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aktivnosti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poštujući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principe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uravnoteženosti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poštenja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nepristranosti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134A4686" w14:textId="70764A5C" w:rsidR="00172464" w:rsidRPr="00223CA8" w:rsidRDefault="00223CA8">
      <w:pPr>
        <w:pStyle w:val="ListParagraph"/>
        <w:numPr>
          <w:ilvl w:val="0"/>
          <w:numId w:val="3"/>
        </w:num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Kampanja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putem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sredstava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javnog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informisanja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javnih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skupova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povodom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prestaje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24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časa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održavanja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23804AD6" w14:textId="31C4158F" w:rsidR="00172464" w:rsidRPr="00223CA8" w:rsidRDefault="00223CA8">
      <w:pPr>
        <w:pStyle w:val="ListParagraph"/>
        <w:numPr>
          <w:ilvl w:val="0"/>
          <w:numId w:val="3"/>
        </w:num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donosi</w:t>
      </w:r>
      <w:r w:rsidR="0029510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uputstvo</w:t>
      </w:r>
      <w:r w:rsidR="0029510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kojim</w:t>
      </w:r>
      <w:r w:rsidR="0029510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uređuje</w:t>
      </w:r>
      <w:r w:rsidR="00930A5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pravila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ponašanja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sredstava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javnog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informisanja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zainteresovanih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subjekata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kampanji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0BC3CA83" w14:textId="77777777" w:rsidR="00172464" w:rsidRPr="00223CA8" w:rsidRDefault="00172464">
      <w:pPr>
        <w:pStyle w:val="ListParagraph"/>
        <w:ind w:left="360"/>
        <w:rPr>
          <w:rFonts w:asciiTheme="minorHAnsi" w:hAnsiTheme="minorHAnsi" w:cstheme="minorHAnsi"/>
          <w:b/>
          <w:noProof/>
          <w:sz w:val="24"/>
          <w:szCs w:val="24"/>
          <w:lang w:val="sr-Latn-CS"/>
        </w:rPr>
      </w:pPr>
    </w:p>
    <w:p w14:paraId="713CC41A" w14:textId="77777777" w:rsidR="00172464" w:rsidRPr="00223CA8" w:rsidRDefault="00172464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433C0258" w14:textId="1AAA0ACB" w:rsidR="00172464" w:rsidRPr="00223CA8" w:rsidRDefault="00223CA8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10.</w:t>
      </w:r>
    </w:p>
    <w:p w14:paraId="7032CF32" w14:textId="77777777" w:rsidR="00930A56" w:rsidRPr="00223CA8" w:rsidRDefault="00930A56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8439A36" w14:textId="1DF811DF" w:rsidR="00172464" w:rsidRPr="00223CA8" w:rsidRDefault="00223CA8" w:rsidP="00607B98">
      <w:pPr>
        <w:pStyle w:val="CM13"/>
        <w:numPr>
          <w:ilvl w:val="0"/>
          <w:numId w:val="65"/>
        </w:numPr>
        <w:ind w:left="0" w:firstLine="142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Građani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zaštitu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postupku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kao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ukazuju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propuste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nedostatke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postupku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ostvarivanja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0618DA87" w14:textId="6B08A087" w:rsidR="00607B98" w:rsidRPr="00223CA8" w:rsidRDefault="00223CA8" w:rsidP="00607B98">
      <w:pPr>
        <w:pStyle w:val="Default"/>
        <w:numPr>
          <w:ilvl w:val="0"/>
          <w:numId w:val="65"/>
        </w:numPr>
        <w:ind w:left="0" w:firstLine="142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Podaci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ličnosti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prikupljeni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postupku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sprovođenja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ostavrivanja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građanaske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inicijative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ne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mogu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koristiti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druge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svrhe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uživaju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zaštitu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skladu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ovim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zakonom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zakonom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uređuje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zaštita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ličnih</w:t>
      </w:r>
      <w:r w:rsidR="00607B98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podataka</w:t>
      </w:r>
      <w:r w:rsidR="00607B98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047FFCF0" w14:textId="6EE64265" w:rsidR="00172464" w:rsidRPr="00223CA8" w:rsidRDefault="00172464">
      <w:pPr>
        <w:pStyle w:val="Default"/>
        <w:rPr>
          <w:noProof/>
          <w:color w:val="auto"/>
          <w:lang w:val="sr-Latn-CS"/>
        </w:rPr>
      </w:pPr>
    </w:p>
    <w:p w14:paraId="3D172535" w14:textId="77777777" w:rsidR="00172464" w:rsidRPr="00223CA8" w:rsidRDefault="00172464">
      <w:pPr>
        <w:pStyle w:val="Default"/>
        <w:rPr>
          <w:rFonts w:ascii="Times New Roman" w:hAnsi="Times New Roman" w:cs="Times New Roman"/>
          <w:noProof/>
          <w:color w:val="auto"/>
          <w:lang w:val="sr-Latn-CS"/>
        </w:rPr>
      </w:pPr>
    </w:p>
    <w:p w14:paraId="3BFB2790" w14:textId="665BD7C7" w:rsidR="00172464" w:rsidRPr="00223CA8" w:rsidRDefault="00E429D7" w:rsidP="008600C8">
      <w:pPr>
        <w:pStyle w:val="Default"/>
        <w:tabs>
          <w:tab w:val="left" w:pos="360"/>
        </w:tabs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</w:pPr>
      <w:r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II </w:t>
      </w:r>
      <w:r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ab/>
      </w:r>
      <w:r w:rsid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RASPISIVANJE</w:t>
      </w:r>
      <w:r w:rsidR="008600C8"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REFERENDUMA</w:t>
      </w:r>
      <w:r w:rsidR="008600C8"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I</w:t>
      </w:r>
      <w:r w:rsidR="008600C8"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ORGANI</w:t>
      </w:r>
      <w:r w:rsidR="008600C8"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ZA</w:t>
      </w:r>
      <w:r w:rsidR="008600C8"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SPROVOĐENJE</w:t>
      </w:r>
      <w:r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REFERENDUMA</w:t>
      </w:r>
      <w:r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</w:p>
    <w:p w14:paraId="2D2999D4" w14:textId="77777777" w:rsidR="00172464" w:rsidRPr="00223CA8" w:rsidRDefault="00172464">
      <w:pPr>
        <w:pStyle w:val="Default"/>
        <w:rPr>
          <w:rFonts w:ascii="Times New Roman" w:hAnsi="Times New Roman" w:cs="Times New Roman"/>
          <w:noProof/>
          <w:color w:val="auto"/>
          <w:sz w:val="26"/>
          <w:szCs w:val="26"/>
          <w:lang w:val="sr-Latn-CS"/>
        </w:rPr>
      </w:pPr>
    </w:p>
    <w:p w14:paraId="2FFF1DAD" w14:textId="41E59864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11.</w:t>
      </w:r>
    </w:p>
    <w:p w14:paraId="69225082" w14:textId="77777777" w:rsidR="00930A56" w:rsidRPr="00223CA8" w:rsidRDefault="00930A56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6477832F" w14:textId="1D46A8B7" w:rsidR="00172464" w:rsidRPr="00223CA8" w:rsidRDefault="00223CA8">
      <w:pPr>
        <w:pStyle w:val="CM2"/>
        <w:numPr>
          <w:ilvl w:val="0"/>
          <w:numId w:val="8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Narodna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skupština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odluku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raspisivanju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republičkog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donosi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većinom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glasova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ukupnog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broja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narodnih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poslanika</w:t>
      </w:r>
      <w:r w:rsidR="00E429D7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57F09ADC" w14:textId="204351D8" w:rsidR="00172464" w:rsidRPr="00223CA8" w:rsidRDefault="00E429D7">
      <w:pPr>
        <w:pStyle w:val="CM2"/>
        <w:numPr>
          <w:ilvl w:val="0"/>
          <w:numId w:val="8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Prijedlog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za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raspisivanje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republičkog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referenduma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mogu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podnijeti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predsjednik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Republike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 w:rsidR="00223CA8">
        <w:rPr>
          <w:rFonts w:asciiTheme="minorHAnsi" w:hAnsiTheme="minorHAnsi" w:cstheme="minorHAnsi"/>
          <w:noProof/>
          <w:lang w:val="sr-Latn-CS"/>
        </w:rPr>
        <w:t>Vlada</w:t>
      </w:r>
      <w:r w:rsidR="00412ACD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Republike</w:t>
      </w:r>
      <w:r w:rsidR="00412ACD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Srpske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 w:rsidR="00223CA8">
        <w:rPr>
          <w:rFonts w:asciiTheme="minorHAnsi" w:hAnsiTheme="minorHAnsi" w:cstheme="minorHAnsi"/>
          <w:noProof/>
          <w:lang w:val="sr-Latn-CS"/>
        </w:rPr>
        <w:t>najmanje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30 </w:t>
      </w:r>
      <w:r w:rsidR="00223CA8">
        <w:rPr>
          <w:rFonts w:asciiTheme="minorHAnsi" w:hAnsiTheme="minorHAnsi" w:cstheme="minorHAnsi"/>
          <w:noProof/>
          <w:lang w:val="sr-Latn-CS"/>
        </w:rPr>
        <w:t>narodnih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poslanika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ili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najmanje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10.000 </w:t>
      </w:r>
      <w:r w:rsidR="00223CA8">
        <w:rPr>
          <w:rFonts w:asciiTheme="minorHAnsi" w:hAnsiTheme="minorHAnsi" w:cstheme="minorHAnsi"/>
          <w:noProof/>
          <w:lang w:val="sr-Latn-CS"/>
        </w:rPr>
        <w:t>glasača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4471BC45" w14:textId="084AAC69" w:rsidR="00172464" w:rsidRPr="00223CA8" w:rsidRDefault="00223CA8">
      <w:pPr>
        <w:pStyle w:val="CM2"/>
        <w:numPr>
          <w:ilvl w:val="0"/>
          <w:numId w:val="8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Skupština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jedinice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lokalne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samouprave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odluku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raspisivanju</w:t>
      </w:r>
      <w:r w:rsidR="00295104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lokalnog</w:t>
      </w:r>
      <w:r w:rsidR="00295104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295104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donosi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većinom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glasova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ukupnog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broja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odbornika</w:t>
      </w:r>
      <w:r w:rsidR="00E429D7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5A506E71" w14:textId="1CED5F63" w:rsidR="00172464" w:rsidRPr="00223CA8" w:rsidRDefault="00223CA8">
      <w:pPr>
        <w:pStyle w:val="CM2"/>
        <w:numPr>
          <w:ilvl w:val="0"/>
          <w:numId w:val="8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Prijedlog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raspisivanje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lokalnog</w:t>
      </w:r>
      <w:r w:rsidR="00295104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mogu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podnijeti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jedna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trećina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odbornika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gradonačelnik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načelnik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najmanje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10% </w:t>
      </w:r>
      <w:r>
        <w:rPr>
          <w:rFonts w:asciiTheme="minorHAnsi" w:hAnsiTheme="minorHAnsi" w:cstheme="minorHAnsi"/>
          <w:noProof/>
          <w:lang w:val="sr-Latn-CS"/>
        </w:rPr>
        <w:t>glasača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upisanih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3000 </w:t>
      </w:r>
      <w:r>
        <w:rPr>
          <w:rFonts w:asciiTheme="minorHAnsi" w:hAnsiTheme="minorHAnsi" w:cstheme="minorHAnsi"/>
          <w:noProof/>
          <w:lang w:val="sr-Latn-CS"/>
        </w:rPr>
        <w:t>glasača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upisano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više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30 000 </w:t>
      </w:r>
      <w:r>
        <w:rPr>
          <w:rFonts w:asciiTheme="minorHAnsi" w:hAnsiTheme="minorHAnsi" w:cstheme="minorHAnsi"/>
          <w:noProof/>
          <w:lang w:val="sr-Latn-CS"/>
        </w:rPr>
        <w:t>glasača</w:t>
      </w:r>
      <w:r w:rsidR="00E429D7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5AA9DAE9" w14:textId="3875E19F" w:rsidR="00172464" w:rsidRPr="00223CA8" w:rsidRDefault="00E429D7">
      <w:pPr>
        <w:pStyle w:val="CM2"/>
        <w:numPr>
          <w:ilvl w:val="0"/>
          <w:numId w:val="8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Od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dana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stupanja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na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snagu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odluke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raspisivanju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referenduma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iz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st</w:t>
      </w:r>
      <w:r w:rsidRPr="00223CA8">
        <w:rPr>
          <w:rFonts w:asciiTheme="minorHAnsi" w:hAnsiTheme="minorHAnsi" w:cstheme="minorHAnsi"/>
          <w:noProof/>
          <w:lang w:val="sr-Latn-CS"/>
        </w:rPr>
        <w:t xml:space="preserve">. 1. </w:t>
      </w:r>
      <w:r w:rsidR="00223CA8">
        <w:rPr>
          <w:rFonts w:asciiTheme="minorHAnsi" w:hAnsiTheme="minorHAnsi" w:cstheme="minorHAnsi"/>
          <w:noProof/>
          <w:lang w:val="sr-Latn-CS"/>
        </w:rPr>
        <w:t>i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3. </w:t>
      </w:r>
      <w:r w:rsidR="00223CA8">
        <w:rPr>
          <w:rFonts w:asciiTheme="minorHAnsi" w:hAnsiTheme="minorHAnsi" w:cstheme="minorHAnsi"/>
          <w:noProof/>
          <w:lang w:val="sr-Latn-CS"/>
        </w:rPr>
        <w:t>ovog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člana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do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dana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sprovođenja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referenduma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ne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može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proteći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manje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od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30 </w:t>
      </w:r>
      <w:r w:rsidR="00223CA8">
        <w:rPr>
          <w:rFonts w:asciiTheme="minorHAnsi" w:hAnsiTheme="minorHAnsi" w:cstheme="minorHAnsi"/>
          <w:noProof/>
          <w:lang w:val="sr-Latn-CS"/>
        </w:rPr>
        <w:t>dana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ni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više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od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šest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mjeseci</w:t>
      </w:r>
      <w:r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41401222" w14:textId="77777777" w:rsidR="00172464" w:rsidRPr="00223CA8" w:rsidRDefault="00172464">
      <w:pPr>
        <w:pStyle w:val="Default"/>
        <w:rPr>
          <w:rFonts w:asciiTheme="minorHAnsi" w:hAnsiTheme="minorHAnsi" w:cstheme="minorHAnsi"/>
          <w:noProof/>
          <w:color w:val="auto"/>
          <w:lang w:val="sr-Latn-CS"/>
        </w:rPr>
      </w:pPr>
    </w:p>
    <w:p w14:paraId="520474FF" w14:textId="621BE792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12.</w:t>
      </w:r>
    </w:p>
    <w:p w14:paraId="100941E4" w14:textId="77777777" w:rsidR="00930A56" w:rsidRPr="00223CA8" w:rsidRDefault="00930A56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4E3186D8" w14:textId="006D11E6" w:rsidR="00172464" w:rsidRPr="00223CA8" w:rsidRDefault="00223CA8">
      <w:pPr>
        <w:pStyle w:val="CM12"/>
        <w:numPr>
          <w:ilvl w:val="0"/>
          <w:numId w:val="9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Odluka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raspisivanju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sadrži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naročito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: </w:t>
      </w:r>
      <w:r>
        <w:rPr>
          <w:rFonts w:asciiTheme="minorHAnsi" w:hAnsiTheme="minorHAnsi" w:cstheme="minorHAnsi"/>
          <w:noProof/>
          <w:lang w:val="sr-Latn-CS"/>
        </w:rPr>
        <w:t>naznačenje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teritorije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raspisuje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pitanje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pitanja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vrijeme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lastRenderedPageBreak/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5D0EDD17" w14:textId="19854C52" w:rsidR="00172464" w:rsidRPr="00223CA8" w:rsidRDefault="00223CA8">
      <w:pPr>
        <w:pStyle w:val="CM11"/>
        <w:numPr>
          <w:ilvl w:val="0"/>
          <w:numId w:val="9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Odluka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raspisivanju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objavljuje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način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objavljuju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akti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raspisao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1E44A648" w14:textId="77777777" w:rsidR="00172464" w:rsidRPr="00223CA8" w:rsidRDefault="00172464">
      <w:pPr>
        <w:pStyle w:val="Default"/>
        <w:rPr>
          <w:rFonts w:asciiTheme="minorHAnsi" w:hAnsiTheme="minorHAnsi" w:cstheme="minorHAnsi"/>
          <w:noProof/>
          <w:color w:val="auto"/>
          <w:lang w:val="sr-Latn-CS"/>
        </w:rPr>
      </w:pPr>
    </w:p>
    <w:p w14:paraId="4AABD359" w14:textId="77777777" w:rsidR="00172464" w:rsidRPr="00223CA8" w:rsidRDefault="00172464">
      <w:pPr>
        <w:pStyle w:val="Default"/>
        <w:rPr>
          <w:rFonts w:asciiTheme="minorHAnsi" w:hAnsiTheme="minorHAnsi" w:cstheme="minorHAnsi"/>
          <w:noProof/>
          <w:color w:val="auto"/>
          <w:lang w:val="sr-Latn-CS"/>
        </w:rPr>
      </w:pPr>
    </w:p>
    <w:p w14:paraId="3CD7EA34" w14:textId="7F6F0EDB" w:rsidR="00172464" w:rsidRPr="00223CA8" w:rsidRDefault="00223CA8">
      <w:pPr>
        <w:pStyle w:val="CM12"/>
        <w:jc w:val="center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13.</w:t>
      </w:r>
    </w:p>
    <w:p w14:paraId="4240A3CF" w14:textId="77777777" w:rsidR="00930A56" w:rsidRPr="00223CA8" w:rsidRDefault="00930A56" w:rsidP="00930A56">
      <w:pPr>
        <w:pStyle w:val="Default"/>
        <w:rPr>
          <w:rFonts w:asciiTheme="minorHAnsi" w:hAnsiTheme="minorHAnsi" w:cstheme="minorHAnsi"/>
          <w:noProof/>
          <w:lang w:val="sr-Latn-CS"/>
        </w:rPr>
      </w:pPr>
    </w:p>
    <w:p w14:paraId="44D90AA6" w14:textId="5D34DDFB" w:rsidR="00172464" w:rsidRPr="00223CA8" w:rsidRDefault="00223CA8" w:rsidP="00A0212D">
      <w:pPr>
        <w:pStyle w:val="CM12"/>
        <w:numPr>
          <w:ilvl w:val="0"/>
          <w:numId w:val="10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Organi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Republička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gradska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opštinska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izborna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  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557A62F6" w14:textId="6BCC0920" w:rsidR="00F92C70" w:rsidRPr="00223CA8" w:rsidRDefault="00223CA8" w:rsidP="00A0212D">
      <w:pPr>
        <w:pStyle w:val="CM12"/>
        <w:numPr>
          <w:ilvl w:val="0"/>
          <w:numId w:val="10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Glasačke</w:t>
      </w:r>
      <w:r w:rsidR="00A0212D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odbore</w:t>
      </w:r>
      <w:r w:rsidR="00A0212D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obrazuje</w:t>
      </w:r>
      <w:r w:rsidR="00A0212D" w:rsidRPr="00223CA8">
        <w:rPr>
          <w:rFonts w:asciiTheme="minorHAnsi" w:hAnsiTheme="minorHAnsi" w:cstheme="minorHAnsi"/>
          <w:noProof/>
          <w:lang w:val="sr-Latn-CS"/>
        </w:rPr>
        <w:t xml:space="preserve">  </w:t>
      </w:r>
      <w:r>
        <w:rPr>
          <w:rFonts w:asciiTheme="minorHAnsi" w:hAnsiTheme="minorHAnsi" w:cstheme="minorHAnsi"/>
          <w:noProof/>
          <w:lang w:val="sr-Latn-CS"/>
        </w:rPr>
        <w:t>Republička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kada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sprovodi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republički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a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  </w:t>
      </w:r>
      <w:r>
        <w:rPr>
          <w:rFonts w:asciiTheme="minorHAnsi" w:hAnsiTheme="minorHAnsi" w:cstheme="minorHAnsi"/>
          <w:noProof/>
          <w:lang w:val="sr-Latn-CS"/>
        </w:rPr>
        <w:t>gradska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A0212D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opštinska</w:t>
      </w:r>
      <w:r w:rsidR="00A0212D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izborna</w:t>
      </w:r>
      <w:r w:rsidR="00A0212D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kada</w:t>
      </w:r>
      <w:r w:rsidR="00F92C70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A0212D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sprovodi</w:t>
      </w:r>
      <w:r w:rsidR="00A0212D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lokalni</w:t>
      </w:r>
      <w:r w:rsidR="00A0212D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</w:t>
      </w:r>
      <w:r w:rsidR="00F92C70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53335D58" w14:textId="77777777" w:rsidR="00172464" w:rsidRPr="00223CA8" w:rsidRDefault="00172464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490DAF9" w14:textId="4303BAE3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14.</w:t>
      </w:r>
    </w:p>
    <w:p w14:paraId="742D72C6" w14:textId="77777777" w:rsidR="00930A56" w:rsidRPr="00223CA8" w:rsidRDefault="00930A56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0E98FA90" w14:textId="448C5108" w:rsidR="00172464" w:rsidRPr="00223CA8" w:rsidRDefault="00223CA8">
      <w:pPr>
        <w:pStyle w:val="CM11"/>
        <w:numPr>
          <w:ilvl w:val="0"/>
          <w:numId w:val="11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Republička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će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15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stupanja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snagu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odluke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raspisivanju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republičkog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zaključiti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sporazum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organima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vlasti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Brčko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Distrikta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Bosne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Hercegovine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Brčko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Distrikta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Bosne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Hercegovine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državljanstvo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E429D7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1DD117B1" w14:textId="1CF0AB6B" w:rsidR="00172464" w:rsidRPr="00223CA8" w:rsidRDefault="00223CA8">
      <w:pPr>
        <w:pStyle w:val="CM11"/>
        <w:numPr>
          <w:ilvl w:val="0"/>
          <w:numId w:val="11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Ukoliko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144999" w:rsidRPr="00223CA8">
        <w:rPr>
          <w:rFonts w:asciiTheme="minorHAnsi" w:hAnsiTheme="minorHAnsi" w:cstheme="minorHAnsi"/>
          <w:noProof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bilo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kojeg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razloga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zaključi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sporazum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1.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Republička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će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republičkom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prebivalištem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Brčko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Distriktu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Bosne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Hercegovine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državljanstvo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odrediti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mjesta</w:t>
      </w:r>
      <w:r w:rsidR="00683921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0567EC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teritoriji</w:t>
      </w:r>
      <w:r w:rsidR="000567EC" w:rsidRPr="00223CA8">
        <w:rPr>
          <w:rFonts w:asciiTheme="minorHAnsi" w:hAnsiTheme="minorHAnsi" w:cstheme="minorHAnsi"/>
          <w:noProof/>
          <w:lang w:val="sr-Latn-CS"/>
        </w:rPr>
        <w:t xml:space="preserve"> 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0567EC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7986AFAC" w14:textId="77777777" w:rsidR="00172464" w:rsidRPr="00223CA8" w:rsidRDefault="00172464">
      <w:pPr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3F0E598A" w14:textId="3753B20D" w:rsidR="00172464" w:rsidRPr="00223CA8" w:rsidRDefault="00223CA8" w:rsidP="00A0212D">
      <w:pPr>
        <w:pStyle w:val="CM11"/>
        <w:jc w:val="center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15.</w:t>
      </w:r>
    </w:p>
    <w:p w14:paraId="248DC6F2" w14:textId="77777777" w:rsidR="00A0212D" w:rsidRPr="00223CA8" w:rsidRDefault="00A0212D" w:rsidP="00A0212D">
      <w:pPr>
        <w:ind w:left="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E15F426" w14:textId="2850C752" w:rsidR="00172464" w:rsidRPr="00223CA8" w:rsidRDefault="00223CA8" w:rsidP="00A0212D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Republički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organi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organizacije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jedinica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lokalne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samouprave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dužni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dostavljaju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podatke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vode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službenu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evidenciju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pružaju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stručnu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tehničku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pomoć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potrebnu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njihov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Ustavom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drugim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</w:p>
    <w:p w14:paraId="5B444585" w14:textId="77777777" w:rsidR="00172464" w:rsidRPr="00223CA8" w:rsidRDefault="00172464">
      <w:pPr>
        <w:ind w:left="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52BF8EC" w14:textId="53137AAC" w:rsidR="00172464" w:rsidRPr="00223CA8" w:rsidRDefault="00223CA8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16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62F96E5E" w14:textId="77777777" w:rsidR="00FE499A" w:rsidRPr="00223CA8" w:rsidRDefault="00FE499A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160BF6ED" w14:textId="0A960661" w:rsidR="00172464" w:rsidRPr="00223CA8" w:rsidRDefault="00223CA8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javan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</w:p>
    <w:p w14:paraId="640C8F5A" w14:textId="77777777" w:rsidR="00172464" w:rsidRPr="00223CA8" w:rsidRDefault="00172464">
      <w:pPr>
        <w:ind w:left="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50E464CF" w14:textId="2DAE280A" w:rsidR="00172464" w:rsidRPr="00223CA8" w:rsidRDefault="00223CA8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17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64FC2F5D" w14:textId="77777777" w:rsidR="00FE499A" w:rsidRPr="00223CA8" w:rsidRDefault="00FE499A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39B1FEA4" w14:textId="0C7F0383" w:rsidR="00282295" w:rsidRPr="00223CA8" w:rsidRDefault="00223CA8" w:rsidP="00955157">
      <w:pPr>
        <w:pStyle w:val="ListParagraph"/>
        <w:numPr>
          <w:ilvl w:val="0"/>
          <w:numId w:val="60"/>
        </w:num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Republički</w:t>
      </w:r>
      <w:r w:rsidR="000D578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</w:t>
      </w:r>
      <w:r w:rsidR="000D578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sprovode</w:t>
      </w:r>
      <w:r w:rsidR="000D578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: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opštinska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izborna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softHyphen/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7C82BD14" w14:textId="20630146" w:rsidR="00282295" w:rsidRPr="00223CA8" w:rsidRDefault="00223CA8" w:rsidP="00955157">
      <w:pPr>
        <w:pStyle w:val="ListParagraph"/>
        <w:numPr>
          <w:ilvl w:val="0"/>
          <w:numId w:val="60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Lokalni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sprovodi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gradska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opštinska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izborna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softHyphen/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odbori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</w:p>
    <w:p w14:paraId="3E9CB0DC" w14:textId="77777777" w:rsidR="00172464" w:rsidRPr="00223CA8" w:rsidRDefault="00E429D7" w:rsidP="00282295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</w:p>
    <w:p w14:paraId="1C39C6DC" w14:textId="08C185C0" w:rsidR="00172464" w:rsidRPr="00223CA8" w:rsidRDefault="00223CA8" w:rsidP="00A0212D">
      <w:pPr>
        <w:pStyle w:val="ListParagraph"/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18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6F8E9EB7" w14:textId="77777777" w:rsidR="00FE499A" w:rsidRPr="00223CA8" w:rsidRDefault="00FE499A">
      <w:pPr>
        <w:pStyle w:val="ListParagraph"/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4D6BC68B" w14:textId="391E63B5" w:rsidR="00172464" w:rsidRPr="00223CA8" w:rsidRDefault="00223CA8" w:rsidP="00A0212D">
      <w:pPr>
        <w:ind w:left="0" w:firstLine="72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Sastav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organizacija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nadležnosti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druga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pitanja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značaja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Republičke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komisije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gradske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opštinske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izborne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komisije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uređuju</w:t>
      </w:r>
      <w:r w:rsidR="000E7EF2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Izbornim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zakonom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Republike</w:t>
      </w:r>
      <w:r w:rsidR="00A0212D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</w:p>
    <w:p w14:paraId="0D0D08DD" w14:textId="60056DB7" w:rsidR="00172464" w:rsidRPr="00223CA8" w:rsidRDefault="00223CA8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lastRenderedPageBreak/>
        <w:t>Član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19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4819BA0F" w14:textId="77777777" w:rsidR="00FE499A" w:rsidRPr="00223CA8" w:rsidRDefault="00FE499A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1E03BEFF" w14:textId="66341C6A" w:rsidR="00172464" w:rsidRPr="00223CA8" w:rsidRDefault="00223CA8" w:rsidP="00955157">
      <w:pPr>
        <w:pStyle w:val="ListParagraph"/>
        <w:numPr>
          <w:ilvl w:val="0"/>
          <w:numId w:val="12"/>
        </w:num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imenuje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svako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najkasnije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deset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određenog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10C3058C" w14:textId="0CFBA3D3" w:rsidR="00172464" w:rsidRPr="00223CA8" w:rsidRDefault="00223CA8" w:rsidP="00955157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čine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predsjednik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24B87539" w14:textId="07E9346E" w:rsidR="00172464" w:rsidRPr="00223CA8" w:rsidRDefault="00223CA8" w:rsidP="00955157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Predsjedniku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članovima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imenuju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zamjenici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</w:p>
    <w:p w14:paraId="5375C95F" w14:textId="5B0CA2B2" w:rsidR="00172464" w:rsidRPr="00223CA8" w:rsidRDefault="00223CA8" w:rsidP="00955157">
      <w:pPr>
        <w:pStyle w:val="ListParagraph"/>
        <w:numPr>
          <w:ilvl w:val="0"/>
          <w:numId w:val="12"/>
        </w:num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Prilikom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imenovanja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obavezno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vodi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računa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srazmjernoj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zastupljenosti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političkih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stranaka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skupštini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raspisala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</w:p>
    <w:p w14:paraId="68BB2E28" w14:textId="1705E575" w:rsidR="00172464" w:rsidRPr="00223CA8" w:rsidRDefault="00223CA8" w:rsidP="00955157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Predsjednik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članovi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moraju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biračko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6FE69CE7" w14:textId="77777777" w:rsidR="00172464" w:rsidRPr="00223CA8" w:rsidRDefault="00172464">
      <w:pPr>
        <w:pStyle w:val="ListParagrap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D1E4B17" w14:textId="01DDBA33" w:rsidR="00172464" w:rsidRPr="00223CA8" w:rsidRDefault="00223CA8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20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0E33B741" w14:textId="77777777" w:rsidR="00FE499A" w:rsidRPr="00223CA8" w:rsidRDefault="00FE499A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10A02DD" w14:textId="4DD0E825" w:rsidR="00172464" w:rsidRPr="00223CA8" w:rsidRDefault="00223CA8" w:rsidP="00955157">
      <w:pPr>
        <w:pStyle w:val="ListParagraph"/>
        <w:numPr>
          <w:ilvl w:val="0"/>
          <w:numId w:val="13"/>
        </w:num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rukovodi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glasanjem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obezbjeđuje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pravilnost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tajnost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utvrđuje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rezultate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</w:p>
    <w:p w14:paraId="281CD8B7" w14:textId="6E86D835" w:rsidR="00172464" w:rsidRPr="00223CA8" w:rsidRDefault="00223CA8" w:rsidP="00955157">
      <w:pPr>
        <w:pStyle w:val="ListParagraph"/>
        <w:numPr>
          <w:ilvl w:val="0"/>
          <w:numId w:val="13"/>
        </w:num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održavanju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vrijeme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75B2A4D7" w14:textId="77777777" w:rsidR="00172464" w:rsidRPr="00223CA8" w:rsidRDefault="00172464">
      <w:pPr>
        <w:pStyle w:val="ListParagraph"/>
        <w:ind w:left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16ACD6E" w14:textId="77777777" w:rsidR="00822F45" w:rsidRPr="00223CA8" w:rsidRDefault="00822F45" w:rsidP="00822F45">
      <w:pPr>
        <w:ind w:left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957E294" w14:textId="1F4E6680" w:rsidR="00172464" w:rsidRPr="00223CA8" w:rsidRDefault="00E429D7" w:rsidP="00822F45">
      <w:pPr>
        <w:ind w:left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23CA8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</w:t>
      </w:r>
      <w:r w:rsidR="00822F45" w:rsidRPr="00223CA8">
        <w:rPr>
          <w:rFonts w:ascii="Cambria" w:hAnsi="Cambria" w:cs="Times New Roman"/>
          <w:b/>
          <w:noProof/>
          <w:sz w:val="26"/>
          <w:szCs w:val="26"/>
          <w:lang w:val="sr-Latn-CS"/>
        </w:rPr>
        <w:t>III</w:t>
      </w:r>
      <w:r w:rsidRPr="00223CA8">
        <w:rPr>
          <w:rFonts w:ascii="Cambria" w:hAnsi="Cambria" w:cs="Times New Roman"/>
          <w:b/>
          <w:noProof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sz w:val="26"/>
          <w:szCs w:val="26"/>
          <w:lang w:val="sr-Latn-CS"/>
        </w:rPr>
        <w:t>GLASAČKI</w:t>
      </w:r>
      <w:r w:rsidRPr="00223CA8">
        <w:rPr>
          <w:rFonts w:ascii="Cambria" w:hAnsi="Cambria" w:cs="Times New Roman"/>
          <w:b/>
          <w:noProof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sz w:val="26"/>
          <w:szCs w:val="26"/>
          <w:lang w:val="sr-Latn-CS"/>
        </w:rPr>
        <w:t>SPISAK</w:t>
      </w:r>
      <w:r w:rsidRPr="00223CA8">
        <w:rPr>
          <w:rFonts w:ascii="Cambria" w:hAnsi="Cambria" w:cs="Times New Roman"/>
          <w:b/>
          <w:noProof/>
          <w:sz w:val="26"/>
          <w:szCs w:val="26"/>
          <w:lang w:val="sr-Latn-CS"/>
        </w:rPr>
        <w:t xml:space="preserve"> </w:t>
      </w:r>
    </w:p>
    <w:p w14:paraId="1B9C3E01" w14:textId="77777777" w:rsidR="00172464" w:rsidRPr="00223CA8" w:rsidRDefault="00172464">
      <w:pPr>
        <w:pStyle w:val="ListParagraph"/>
        <w:ind w:left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540377F7" w14:textId="342FCCD6" w:rsidR="00172464" w:rsidRPr="00223CA8" w:rsidRDefault="00223CA8">
      <w:pPr>
        <w:pStyle w:val="ListParagraph"/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8229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21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241E2323" w14:textId="77777777" w:rsidR="006D4367" w:rsidRPr="00223CA8" w:rsidRDefault="006D4367">
      <w:pPr>
        <w:pStyle w:val="ListParagraph"/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3336B87A" w14:textId="43F06B6C" w:rsidR="00172464" w:rsidRPr="00223CA8" w:rsidRDefault="00223CA8" w:rsidP="00955157">
      <w:pPr>
        <w:pStyle w:val="ListParagraph"/>
        <w:numPr>
          <w:ilvl w:val="0"/>
          <w:numId w:val="59"/>
        </w:numPr>
        <w:ind w:left="0" w:firstLine="284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evidencija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skladu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ovim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zakonom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imaju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2F8D39B5" w14:textId="302DE3EE" w:rsidR="00371856" w:rsidRPr="00223CA8" w:rsidRDefault="00223CA8" w:rsidP="00955157">
      <w:pPr>
        <w:pStyle w:val="ListParagraph"/>
        <w:numPr>
          <w:ilvl w:val="0"/>
          <w:numId w:val="59"/>
        </w:numPr>
        <w:ind w:left="0" w:firstLine="284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formira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vodi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2057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koristi</w:t>
      </w:r>
      <w:r w:rsidR="00D2057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D2057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potrebe</w:t>
      </w:r>
      <w:r w:rsidR="00D2057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organizovanja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republičkog</w:t>
      </w:r>
      <w:r w:rsidR="0037185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37185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lokalnog</w:t>
      </w:r>
      <w:r w:rsidR="0037185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37185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6A9FBAEB" w14:textId="7D98C04E" w:rsidR="00172464" w:rsidRPr="00223CA8" w:rsidRDefault="006970F4" w:rsidP="00955157">
      <w:pPr>
        <w:pStyle w:val="ListParagraph"/>
        <w:numPr>
          <w:ilvl w:val="0"/>
          <w:numId w:val="59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Građani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imaju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uvida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822F4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0CD2C5FB" w14:textId="77777777" w:rsidR="00172464" w:rsidRPr="00223CA8" w:rsidRDefault="00172464">
      <w:pPr>
        <w:pStyle w:val="Default"/>
        <w:ind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0D01E449" w14:textId="77777777" w:rsidR="00172464" w:rsidRPr="00223CA8" w:rsidRDefault="00172464">
      <w:pPr>
        <w:pStyle w:val="Default"/>
        <w:ind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1C9F7D8B" w14:textId="76B38A27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28229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22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2D9FF9BD" w14:textId="77777777" w:rsidR="00172464" w:rsidRPr="00223CA8" w:rsidRDefault="00172464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6D3CA2FF" w14:textId="08C15C4C" w:rsidR="00172464" w:rsidRPr="00223CA8" w:rsidRDefault="00223CA8" w:rsidP="00955157">
      <w:pPr>
        <w:pStyle w:val="Default"/>
        <w:numPr>
          <w:ilvl w:val="0"/>
          <w:numId w:val="32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jedinstven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stalan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redovno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ažurira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4A45FA96" w14:textId="43CDCEC2" w:rsidR="00172464" w:rsidRPr="00223CA8" w:rsidRDefault="00223CA8" w:rsidP="00955157">
      <w:pPr>
        <w:pStyle w:val="Default"/>
        <w:numPr>
          <w:ilvl w:val="0"/>
          <w:numId w:val="32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upisuju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državljani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Republike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Srpske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Bosne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Hercegovine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: </w:t>
      </w:r>
    </w:p>
    <w:p w14:paraId="79AB2055" w14:textId="54013B71" w:rsidR="00172464" w:rsidRPr="00223CA8" w:rsidRDefault="00223CA8" w:rsidP="00955157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navršili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18 </w:t>
      </w:r>
      <w:r>
        <w:rPr>
          <w:rFonts w:asciiTheme="minorHAnsi" w:hAnsiTheme="minorHAnsi" w:cstheme="minorHAnsi"/>
          <w:noProof/>
          <w:color w:val="auto"/>
          <w:lang w:val="sr-Latn-CS"/>
        </w:rPr>
        <w:t>godina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</w:p>
    <w:p w14:paraId="350466E6" w14:textId="7238F4EC" w:rsidR="00172464" w:rsidRPr="00223CA8" w:rsidRDefault="00E429D7" w:rsidP="00955157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imaju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prijavljeno</w:t>
      </w:r>
      <w:r w:rsidR="0067766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prebivalište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Republici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Srpskoj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</w:p>
    <w:p w14:paraId="04EC4F83" w14:textId="11DF05FE" w:rsidR="00172464" w:rsidRPr="00223CA8" w:rsidRDefault="00223CA8" w:rsidP="00955157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će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održavanja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navršiti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18 </w:t>
      </w:r>
      <w:r>
        <w:rPr>
          <w:rFonts w:asciiTheme="minorHAnsi" w:hAnsiTheme="minorHAnsi" w:cstheme="minorHAnsi"/>
          <w:noProof/>
          <w:color w:val="auto"/>
          <w:lang w:val="sr-Latn-CS"/>
        </w:rPr>
        <w:t>godina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</w:p>
    <w:p w14:paraId="78B312C7" w14:textId="636F1215" w:rsidR="00172464" w:rsidRPr="00223CA8" w:rsidRDefault="00223CA8" w:rsidP="00955157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glasaju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žive</w:t>
      </w:r>
      <w:r w:rsidR="00687D2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61443E" w:rsidRPr="00223CA8">
        <w:rPr>
          <w:rFonts w:asciiTheme="minorHAnsi" w:hAnsiTheme="minorHAnsi" w:cstheme="minorHAnsi"/>
          <w:b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inostranstvu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08E4535C" w14:textId="28E3EFF9" w:rsidR="00172464" w:rsidRPr="00223CA8" w:rsidRDefault="00223CA8" w:rsidP="00955157">
      <w:pPr>
        <w:pStyle w:val="Default"/>
        <w:numPr>
          <w:ilvl w:val="0"/>
          <w:numId w:val="32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sadrži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imena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državljana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Republike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Srpske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Bosne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Hercegovine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pravosnažnom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odlukom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nadležnog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organa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lišeni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poslovne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sposobnosti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3A5E95A9" w14:textId="6E49E6E2" w:rsidR="00172464" w:rsidRPr="00223CA8" w:rsidRDefault="00223CA8" w:rsidP="00955157">
      <w:pPr>
        <w:pStyle w:val="Default"/>
        <w:numPr>
          <w:ilvl w:val="0"/>
          <w:numId w:val="32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lice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stava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auto"/>
          <w:lang w:val="sr-Latn-CS"/>
        </w:rPr>
        <w:t>ovog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člana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upisano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brisaće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licu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pravosnažnom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odlukom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nadležnog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organa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vrati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poslovna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sposobnost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upisaće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59A058CC" w14:textId="6885F9C1" w:rsidR="00A715F1" w:rsidRPr="00223CA8" w:rsidRDefault="00223CA8" w:rsidP="00955157">
      <w:pPr>
        <w:pStyle w:val="Default"/>
        <w:numPr>
          <w:ilvl w:val="0"/>
          <w:numId w:val="32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Republička</w:t>
      </w:r>
      <w:r w:rsidR="00A715F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komisija</w:t>
      </w:r>
      <w:r w:rsidR="00A715F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pravilnikom</w:t>
      </w:r>
      <w:r w:rsidR="00A715F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propisuje</w:t>
      </w:r>
      <w:r w:rsidR="00A715F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formu</w:t>
      </w:r>
      <w:r w:rsidR="00A715F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A715F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sadržaj</w:t>
      </w:r>
      <w:r w:rsidR="00A715F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A715F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A715F1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777B733B" w14:textId="77777777" w:rsidR="00172464" w:rsidRDefault="00172464" w:rsidP="00282295">
      <w:pPr>
        <w:pStyle w:val="Default"/>
        <w:rPr>
          <w:rFonts w:asciiTheme="minorHAnsi" w:hAnsiTheme="minorHAnsi" w:cstheme="minorHAnsi"/>
          <w:noProof/>
          <w:color w:val="auto"/>
          <w:lang w:val="sr-Latn-CS"/>
        </w:rPr>
      </w:pPr>
    </w:p>
    <w:p w14:paraId="21ACE9F5" w14:textId="77777777" w:rsidR="00223CA8" w:rsidRDefault="00223CA8" w:rsidP="00282295">
      <w:pPr>
        <w:pStyle w:val="Default"/>
        <w:rPr>
          <w:rFonts w:asciiTheme="minorHAnsi" w:hAnsiTheme="minorHAnsi" w:cstheme="minorHAnsi"/>
          <w:noProof/>
          <w:color w:val="auto"/>
          <w:lang w:val="sr-Latn-CS"/>
        </w:rPr>
      </w:pPr>
    </w:p>
    <w:p w14:paraId="435CDEEC" w14:textId="77777777" w:rsidR="00223CA8" w:rsidRPr="00223CA8" w:rsidRDefault="00223CA8" w:rsidP="00282295">
      <w:pPr>
        <w:pStyle w:val="Default"/>
        <w:rPr>
          <w:rFonts w:asciiTheme="minorHAnsi" w:hAnsiTheme="minorHAnsi" w:cstheme="minorHAnsi"/>
          <w:noProof/>
          <w:color w:val="auto"/>
          <w:lang w:val="sr-Latn-CS"/>
        </w:rPr>
      </w:pPr>
    </w:p>
    <w:p w14:paraId="56009891" w14:textId="756FA098" w:rsidR="00172464" w:rsidRPr="00223CA8" w:rsidRDefault="00223CA8" w:rsidP="00E10777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lastRenderedPageBreak/>
        <w:t>Član</w:t>
      </w:r>
      <w:r w:rsidR="0028229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23.</w:t>
      </w:r>
    </w:p>
    <w:p w14:paraId="6FE9CF82" w14:textId="77777777" w:rsidR="00172464" w:rsidRPr="00223CA8" w:rsidRDefault="00172464">
      <w:pPr>
        <w:pStyle w:val="Default"/>
        <w:ind w:firstLine="720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77CAB073" w14:textId="2785C1C1" w:rsidR="00056F93" w:rsidRPr="00223CA8" w:rsidRDefault="00223CA8" w:rsidP="00955157">
      <w:pPr>
        <w:pStyle w:val="Default"/>
        <w:numPr>
          <w:ilvl w:val="0"/>
          <w:numId w:val="54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sačinjava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vodi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osnovu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podataka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evidencije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jedinstvenom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matičnom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broju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evidencije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prebivalištu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boravištu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državljana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Republike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Srpske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odnosno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Bosne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Hercegovine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vodi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Ministarstvo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unutrašnjih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poslova</w:t>
      </w:r>
      <w:r w:rsidR="001B2C01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35E0204B" w14:textId="32924E78" w:rsidR="00172464" w:rsidRPr="00223CA8" w:rsidRDefault="00223CA8" w:rsidP="00955157">
      <w:pPr>
        <w:pStyle w:val="Default"/>
        <w:numPr>
          <w:ilvl w:val="0"/>
          <w:numId w:val="54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upisuju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podaci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državljanima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Republike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Srpske</w:t>
      </w:r>
      <w:r w:rsidR="00E1634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imaju</w:t>
      </w:r>
      <w:r w:rsidR="00E72EF8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prebivalište</w:t>
      </w:r>
      <w:r w:rsidR="00E72EF8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72EF8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Brčko</w:t>
      </w:r>
      <w:r w:rsidR="00E72EF8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Distriktu</w:t>
      </w:r>
      <w:r w:rsidR="001B2C0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Bosne</w:t>
      </w:r>
      <w:r w:rsidR="001B2C0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1B2C0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Hercegovine</w:t>
      </w:r>
      <w:r w:rsidR="00E72EF8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a</w:t>
      </w:r>
      <w:r w:rsidR="00E72EF8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72EF8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72EF8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preuzimaju</w:t>
      </w:r>
      <w:r w:rsidR="00E72EF8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putem</w:t>
      </w:r>
      <w:r w:rsidR="00E72EF8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Ministarstva</w:t>
      </w:r>
      <w:r w:rsidR="00E72EF8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unutrašnjih</w:t>
      </w:r>
      <w:r w:rsidR="00E72EF8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poslova</w:t>
      </w:r>
    </w:p>
    <w:p w14:paraId="7243A21A" w14:textId="4F1977B2" w:rsidR="00D20227" w:rsidRPr="00223CA8" w:rsidRDefault="00223CA8" w:rsidP="00955157">
      <w:pPr>
        <w:pStyle w:val="Default"/>
        <w:numPr>
          <w:ilvl w:val="0"/>
          <w:numId w:val="54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tačnost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ažurnost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podataka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potrebnih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izradu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odgovoran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organ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nadležan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vođenje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evidencije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tim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podacima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27AEBCE1" w14:textId="77777777" w:rsidR="00D20227" w:rsidRPr="00223CA8" w:rsidRDefault="00D20227" w:rsidP="00D20227">
      <w:pPr>
        <w:pStyle w:val="Default"/>
        <w:ind w:left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7590B9E9" w14:textId="5CF7A6A7" w:rsidR="00D20227" w:rsidRPr="00223CA8" w:rsidRDefault="00223CA8" w:rsidP="00D20227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24.</w:t>
      </w:r>
    </w:p>
    <w:p w14:paraId="4C3905FF" w14:textId="77777777" w:rsidR="00D20227" w:rsidRPr="00223CA8" w:rsidRDefault="00D20227" w:rsidP="00D20227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42A7E645" w14:textId="3CEAFAF8" w:rsidR="00D20227" w:rsidRPr="00223CA8" w:rsidRDefault="00223CA8" w:rsidP="00955157">
      <w:pPr>
        <w:pStyle w:val="Default"/>
        <w:numPr>
          <w:ilvl w:val="0"/>
          <w:numId w:val="34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Republička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komisija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vodi</w:t>
      </w:r>
      <w:r w:rsidR="0033213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spisak</w:t>
      </w:r>
      <w:r w:rsidR="0033213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odgovorna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tačnost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ažurnost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ukupni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integritet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3E39CEB7" w14:textId="53B464B5" w:rsidR="00D20227" w:rsidRPr="00223CA8" w:rsidRDefault="00223CA8" w:rsidP="00955157">
      <w:pPr>
        <w:pStyle w:val="Default"/>
        <w:numPr>
          <w:ilvl w:val="0"/>
          <w:numId w:val="34"/>
        </w:numPr>
        <w:ind w:left="-426" w:firstLine="852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Republička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komisija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prilikom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vođenja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>:</w:t>
      </w:r>
    </w:p>
    <w:p w14:paraId="4ABC20AA" w14:textId="562EDC5B" w:rsidR="00D20227" w:rsidRPr="00223CA8" w:rsidRDefault="00D20227" w:rsidP="00D20227">
      <w:pPr>
        <w:pStyle w:val="Default"/>
        <w:ind w:firstLine="72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1)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obavještava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nadležne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organe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uočenim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nedostacima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preuzima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odgovarajuće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mjere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radnje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otklanjanje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nepravilnosti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uspostavljanje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tačnosti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ažurnosti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</w:p>
    <w:p w14:paraId="2E3DFFF6" w14:textId="77690039" w:rsidR="00D20227" w:rsidRPr="00223CA8" w:rsidRDefault="00D20227" w:rsidP="00D20227">
      <w:pPr>
        <w:pStyle w:val="Default"/>
        <w:ind w:firstLine="72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2)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vodi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posebne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evidencije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licima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kojima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osnovu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zakona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oduzeto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pravo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da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glasaju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</w:p>
    <w:p w14:paraId="1B9150EB" w14:textId="47F28331" w:rsidR="00D20227" w:rsidRPr="00223CA8" w:rsidRDefault="00D20227" w:rsidP="00D20227">
      <w:pPr>
        <w:pStyle w:val="Default"/>
        <w:ind w:firstLine="72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3)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zaključuje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potvrđuje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konačne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izvode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koristi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sprovođenje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referenduma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30DA04F7" w14:textId="1784206E" w:rsidR="00D20227" w:rsidRPr="00223CA8" w:rsidRDefault="00223CA8" w:rsidP="00955157">
      <w:pPr>
        <w:pStyle w:val="Default"/>
        <w:numPr>
          <w:ilvl w:val="0"/>
          <w:numId w:val="34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Republička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komisija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propisuje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rokove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način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zaključivanje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potvrđivanje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konačnog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dostavljanje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podataka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promjenama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evidenciji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glasaju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inostranstvu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36FD370C" w14:textId="48314088" w:rsidR="00D20227" w:rsidRPr="00223CA8" w:rsidRDefault="00223CA8" w:rsidP="00955157">
      <w:pPr>
        <w:pStyle w:val="Default"/>
        <w:numPr>
          <w:ilvl w:val="0"/>
          <w:numId w:val="34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Republička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komisija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donosi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pravilnik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stava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auto"/>
          <w:lang w:val="sr-Latn-CS"/>
        </w:rPr>
        <w:t>tačka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3)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stava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auto"/>
          <w:lang w:val="sr-Latn-CS"/>
        </w:rPr>
        <w:t>ovog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člana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2B358D7E" w14:textId="77777777" w:rsidR="00D20227" w:rsidRPr="00223CA8" w:rsidRDefault="00D20227" w:rsidP="00D20227">
      <w:pPr>
        <w:pStyle w:val="Default"/>
        <w:ind w:left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4081F536" w14:textId="3641801C" w:rsidR="00D20227" w:rsidRPr="00223CA8" w:rsidRDefault="00223CA8" w:rsidP="00D20227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25.</w:t>
      </w:r>
    </w:p>
    <w:p w14:paraId="71CBD444" w14:textId="5ABB1F17" w:rsidR="00D20227" w:rsidRPr="00223CA8" w:rsidRDefault="00D20227" w:rsidP="00332131">
      <w:pPr>
        <w:pStyle w:val="Default"/>
        <w:jc w:val="both"/>
        <w:rPr>
          <w:rFonts w:asciiTheme="minorHAnsi" w:hAnsiTheme="minorHAnsi" w:cstheme="minorHAnsi"/>
          <w:strike/>
          <w:noProof/>
          <w:color w:val="auto"/>
          <w:lang w:val="sr-Latn-CS"/>
        </w:rPr>
      </w:pPr>
    </w:p>
    <w:p w14:paraId="339B2C4A" w14:textId="44EDE7F4" w:rsidR="00D20227" w:rsidRPr="00223CA8" w:rsidRDefault="00223CA8" w:rsidP="00955157">
      <w:pPr>
        <w:pStyle w:val="Default"/>
        <w:numPr>
          <w:ilvl w:val="0"/>
          <w:numId w:val="61"/>
        </w:numPr>
        <w:ind w:left="0" w:firstLine="349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C3295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spisak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sadrži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sljedeće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podatke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građanima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imaju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pravo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izjašnjavanja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referendumu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>:</w:t>
      </w:r>
    </w:p>
    <w:p w14:paraId="62FEE8D3" w14:textId="6A89CA48" w:rsidR="002538DC" w:rsidRPr="00223CA8" w:rsidRDefault="00223CA8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prezime</w:t>
      </w:r>
      <w:r w:rsidR="002538DC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</w:p>
    <w:p w14:paraId="6836CD9A" w14:textId="35BBC5D9" w:rsidR="002538DC" w:rsidRPr="00223CA8" w:rsidRDefault="00223CA8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ime</w:t>
      </w:r>
      <w:r w:rsidR="002538D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</w:p>
    <w:p w14:paraId="197A7CD1" w14:textId="7A3CFB2F" w:rsidR="00D20227" w:rsidRPr="00223CA8" w:rsidRDefault="00223CA8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ime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jednog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roditelja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</w:p>
    <w:p w14:paraId="0B1318AC" w14:textId="7278C878" w:rsidR="00D20227" w:rsidRPr="00223CA8" w:rsidRDefault="00223CA8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datum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rođenja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</w:p>
    <w:p w14:paraId="76A6418B" w14:textId="59E5670B" w:rsidR="00D20227" w:rsidRPr="00223CA8" w:rsidRDefault="00223CA8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jedinstveni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matični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broj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</w:p>
    <w:p w14:paraId="632D6123" w14:textId="680C226B" w:rsidR="00D20227" w:rsidRPr="00223CA8" w:rsidRDefault="00223CA8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pol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</w:p>
    <w:p w14:paraId="5EF46E6E" w14:textId="3FCBA3D5" w:rsidR="00D20227" w:rsidRPr="00223CA8" w:rsidRDefault="00223CA8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naziv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jedinice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lokalne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samouprave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gdje</w:t>
      </w:r>
      <w:r w:rsidR="007C7428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</w:t>
      </w:r>
      <w:r w:rsidR="007C7428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ima</w:t>
      </w:r>
      <w:r w:rsidR="007C7428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prebivalište</w:t>
      </w:r>
      <w:r w:rsidR="007C7428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</w:p>
    <w:p w14:paraId="623D4F52" w14:textId="75E25003" w:rsidR="002538DC" w:rsidRPr="00223CA8" w:rsidRDefault="00223CA8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mjesto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prebivališta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</w:p>
    <w:p w14:paraId="6518E310" w14:textId="128E5AD3" w:rsidR="002538DC" w:rsidRPr="00223CA8" w:rsidRDefault="00223CA8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ulica</w:t>
      </w:r>
      <w:r w:rsidR="002538D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prebivališta</w:t>
      </w:r>
      <w:r w:rsidR="002538D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</w:p>
    <w:p w14:paraId="33BEB359" w14:textId="06995ABB" w:rsidR="00332131" w:rsidRPr="00223CA8" w:rsidRDefault="00223CA8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kućni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broj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</w:p>
    <w:p w14:paraId="4D863667" w14:textId="39961426" w:rsidR="00D20227" w:rsidRPr="00223CA8" w:rsidRDefault="00223CA8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glasačko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mjesto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</w:p>
    <w:p w14:paraId="30E1F665" w14:textId="3D1A872D" w:rsidR="00D20227" w:rsidRPr="00223CA8" w:rsidRDefault="00223CA8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datum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prijave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prebivališta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</w:p>
    <w:p w14:paraId="67B64686" w14:textId="01EE500A" w:rsidR="00D20227" w:rsidRPr="00223CA8" w:rsidRDefault="00223CA8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rubrika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„</w:t>
      </w:r>
      <w:r>
        <w:rPr>
          <w:rFonts w:asciiTheme="minorHAnsi" w:hAnsiTheme="minorHAnsi" w:cstheme="minorHAnsi"/>
          <w:noProof/>
          <w:color w:val="auto"/>
          <w:lang w:val="sr-Latn-CS"/>
        </w:rPr>
        <w:t>napomena</w:t>
      </w:r>
      <w:r w:rsidR="00D20227" w:rsidRPr="00223CA8">
        <w:rPr>
          <w:rFonts w:asciiTheme="minorHAnsi" w:hAnsiTheme="minorHAnsi" w:cstheme="minorHAnsi"/>
          <w:noProof/>
          <w:color w:val="auto"/>
          <w:lang w:val="sr-Latn-CS"/>
        </w:rPr>
        <w:t>“.</w:t>
      </w:r>
    </w:p>
    <w:p w14:paraId="56BC679B" w14:textId="1C0116A9" w:rsidR="002538DC" w:rsidRPr="00223CA8" w:rsidRDefault="00223CA8" w:rsidP="00955157">
      <w:pPr>
        <w:pStyle w:val="ListParagraph"/>
        <w:numPr>
          <w:ilvl w:val="0"/>
          <w:numId w:val="61"/>
        </w:numPr>
        <w:spacing w:after="160" w:line="259" w:lineRule="auto"/>
        <w:ind w:left="709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Glasački</w:t>
      </w:r>
      <w:r w:rsidR="0033213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spisak</w:t>
      </w:r>
      <w:r w:rsidR="0033213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vodi</w:t>
      </w:r>
      <w:r w:rsidR="0033213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33213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3213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obrađuje</w:t>
      </w:r>
      <w:r w:rsidR="0033213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332131" w:rsidRPr="00223CA8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elektronskom</w:t>
      </w:r>
      <w:r w:rsidR="0033213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obliku</w:t>
      </w:r>
      <w:r w:rsidR="00332131" w:rsidRPr="00223CA8">
        <w:rPr>
          <w:noProof/>
          <w:sz w:val="24"/>
          <w:szCs w:val="24"/>
          <w:lang w:val="sr-Latn-CS"/>
        </w:rPr>
        <w:t>.</w:t>
      </w:r>
    </w:p>
    <w:p w14:paraId="28A87A92" w14:textId="7066E7F1" w:rsidR="00E364AA" w:rsidRPr="00223CA8" w:rsidRDefault="00223CA8" w:rsidP="00955157">
      <w:pPr>
        <w:pStyle w:val="ListParagraph"/>
        <w:numPr>
          <w:ilvl w:val="0"/>
          <w:numId w:val="61"/>
        </w:numPr>
        <w:spacing w:after="160" w:line="259" w:lineRule="auto"/>
        <w:ind w:left="0" w:firstLine="36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Glasačkom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spisku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njegovim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izvodima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pristupa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podaci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obrađuju</w:t>
      </w:r>
      <w:r w:rsidR="00E864BF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istom</w:t>
      </w:r>
      <w:r w:rsidR="00E864BF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metodologijom</w:t>
      </w:r>
      <w:r w:rsidR="00E864BF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864BF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upotrebom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istog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sistema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obradu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podataka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svim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mjestima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vrše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poslovi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obrade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podataka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pribavljaju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podaci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potrebe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vođenja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glasačkog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spiska</w:t>
      </w:r>
      <w:r w:rsidR="00E364AA" w:rsidRPr="00223CA8">
        <w:rPr>
          <w:noProof/>
          <w:sz w:val="24"/>
          <w:szCs w:val="24"/>
          <w:lang w:val="sr-Latn-CS"/>
        </w:rPr>
        <w:t>.</w:t>
      </w:r>
    </w:p>
    <w:p w14:paraId="3D38E4A4" w14:textId="2650D992" w:rsidR="00E364AA" w:rsidRPr="00223CA8" w:rsidRDefault="005E4DA9" w:rsidP="00955157">
      <w:pPr>
        <w:pStyle w:val="ListParagraph"/>
        <w:numPr>
          <w:ilvl w:val="0"/>
          <w:numId w:val="61"/>
        </w:numPr>
        <w:spacing w:after="160" w:line="259" w:lineRule="auto"/>
        <w:ind w:left="0" w:firstLine="360"/>
        <w:contextualSpacing/>
        <w:rPr>
          <w:noProof/>
          <w:sz w:val="24"/>
          <w:szCs w:val="24"/>
          <w:lang w:val="sr-Latn-CS"/>
        </w:rPr>
      </w:pPr>
      <w:r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Glasački</w:t>
      </w:r>
      <w:r w:rsidR="00683921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spisak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se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vodi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po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jedinstvenoj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metodologiji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i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sistemu</w:t>
      </w:r>
      <w:r w:rsidR="00144999" w:rsidRPr="00223CA8">
        <w:rPr>
          <w:noProof/>
          <w:sz w:val="24"/>
          <w:szCs w:val="24"/>
          <w:lang w:val="sr-Latn-CS"/>
        </w:rPr>
        <w:t>,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čiji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sadržaj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i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način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korišćenja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utvrđuju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Ministarstvo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unutrašnjih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poslova</w:t>
      </w:r>
      <w:r w:rsidR="00144999" w:rsidRPr="00223CA8">
        <w:rPr>
          <w:noProof/>
          <w:sz w:val="24"/>
          <w:szCs w:val="24"/>
          <w:lang w:val="sr-Latn-CS"/>
        </w:rPr>
        <w:t>,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koje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dostavlja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spisak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građana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sa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podacima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o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prebivalištu</w:t>
      </w:r>
      <w:r w:rsidR="00144999" w:rsidRPr="00223CA8">
        <w:rPr>
          <w:noProof/>
          <w:sz w:val="24"/>
          <w:szCs w:val="24"/>
          <w:lang w:val="sr-Latn-CS"/>
        </w:rPr>
        <w:t>,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i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Republička</w:t>
      </w:r>
      <w:r w:rsidR="00E364AA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komisija</w:t>
      </w:r>
      <w:r w:rsidR="00E364AA" w:rsidRPr="00223CA8">
        <w:rPr>
          <w:noProof/>
          <w:sz w:val="24"/>
          <w:szCs w:val="24"/>
          <w:lang w:val="sr-Latn-CS"/>
        </w:rPr>
        <w:t>.</w:t>
      </w:r>
    </w:p>
    <w:p w14:paraId="14DF98DA" w14:textId="5E20CD12" w:rsidR="002538DC" w:rsidRPr="00223CA8" w:rsidRDefault="00C32950" w:rsidP="00E7424F">
      <w:pPr>
        <w:spacing w:after="160" w:line="259" w:lineRule="auto"/>
        <w:ind w:left="0" w:firstLine="360"/>
        <w:contextualSpacing/>
        <w:rPr>
          <w:noProof/>
          <w:sz w:val="24"/>
          <w:szCs w:val="24"/>
          <w:lang w:val="sr-Latn-CS"/>
        </w:rPr>
      </w:pPr>
      <w:r w:rsidRPr="00223CA8">
        <w:rPr>
          <w:noProof/>
          <w:sz w:val="24"/>
          <w:szCs w:val="24"/>
          <w:lang w:val="sr-Latn-CS"/>
        </w:rPr>
        <w:t>(</w:t>
      </w:r>
      <w:r w:rsidR="00E364AA" w:rsidRPr="00223CA8">
        <w:rPr>
          <w:noProof/>
          <w:sz w:val="24"/>
          <w:szCs w:val="24"/>
          <w:lang w:val="sr-Latn-CS"/>
        </w:rPr>
        <w:t>5</w:t>
      </w:r>
      <w:r w:rsidRPr="00223CA8">
        <w:rPr>
          <w:noProof/>
          <w:sz w:val="24"/>
          <w:szCs w:val="24"/>
          <w:lang w:val="sr-Latn-CS"/>
        </w:rPr>
        <w:t xml:space="preserve">) </w:t>
      </w:r>
      <w:r w:rsidR="00223CA8">
        <w:rPr>
          <w:noProof/>
          <w:sz w:val="24"/>
          <w:szCs w:val="24"/>
          <w:lang w:val="sr-Latn-CS"/>
        </w:rPr>
        <w:t>Prilikom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objavljivanja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podataka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iz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glasačkog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spiska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i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stavljanja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sadržaja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javnosti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na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uvid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vodi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se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računa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o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zaštiti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ličnih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 w:rsidR="00223CA8">
        <w:rPr>
          <w:noProof/>
          <w:sz w:val="24"/>
          <w:szCs w:val="24"/>
          <w:lang w:val="sr-Latn-CS"/>
        </w:rPr>
        <w:t>podataka</w:t>
      </w:r>
      <w:r w:rsidR="002538DC" w:rsidRPr="00223CA8">
        <w:rPr>
          <w:noProof/>
          <w:sz w:val="24"/>
          <w:szCs w:val="24"/>
          <w:lang w:val="sr-Latn-CS"/>
        </w:rPr>
        <w:t>.</w:t>
      </w:r>
    </w:p>
    <w:p w14:paraId="60F79A1E" w14:textId="77777777" w:rsidR="002538DC" w:rsidRPr="00223CA8" w:rsidRDefault="002538DC" w:rsidP="002538DC">
      <w:pPr>
        <w:pStyle w:val="ListParagraph"/>
        <w:rPr>
          <w:noProof/>
          <w:sz w:val="24"/>
          <w:szCs w:val="24"/>
          <w:lang w:val="sr-Latn-CS"/>
        </w:rPr>
      </w:pPr>
    </w:p>
    <w:p w14:paraId="5971DCE4" w14:textId="5DB1B872" w:rsidR="002538DC" w:rsidRPr="00223CA8" w:rsidRDefault="00E7424F" w:rsidP="00E7424F">
      <w:pPr>
        <w:tabs>
          <w:tab w:val="left" w:pos="4200"/>
          <w:tab w:val="center" w:pos="4815"/>
        </w:tabs>
        <w:ind w:left="0"/>
        <w:jc w:val="left"/>
        <w:rPr>
          <w:noProof/>
          <w:sz w:val="24"/>
          <w:szCs w:val="24"/>
          <w:lang w:val="sr-Latn-CS"/>
        </w:rPr>
      </w:pPr>
      <w:r w:rsidRPr="00223CA8">
        <w:rPr>
          <w:noProof/>
          <w:sz w:val="24"/>
          <w:szCs w:val="24"/>
          <w:lang w:val="sr-Latn-CS"/>
        </w:rPr>
        <w:tab/>
      </w:r>
      <w:r w:rsidR="00223CA8">
        <w:rPr>
          <w:noProof/>
          <w:sz w:val="24"/>
          <w:szCs w:val="24"/>
          <w:lang w:val="sr-Latn-CS"/>
        </w:rPr>
        <w:t>Član</w:t>
      </w:r>
      <w:r w:rsidR="002538DC" w:rsidRPr="00223CA8">
        <w:rPr>
          <w:noProof/>
          <w:sz w:val="24"/>
          <w:szCs w:val="24"/>
          <w:lang w:val="sr-Latn-CS"/>
        </w:rPr>
        <w:t xml:space="preserve"> 26.</w:t>
      </w:r>
    </w:p>
    <w:p w14:paraId="25AF4CC2" w14:textId="77777777" w:rsidR="00C32950" w:rsidRPr="00223CA8" w:rsidRDefault="00C32950" w:rsidP="002538DC">
      <w:pPr>
        <w:jc w:val="center"/>
        <w:rPr>
          <w:noProof/>
          <w:lang w:val="sr-Latn-CS"/>
        </w:rPr>
      </w:pPr>
    </w:p>
    <w:p w14:paraId="0033F64A" w14:textId="6481FE74" w:rsidR="002538DC" w:rsidRPr="00223CA8" w:rsidRDefault="00223CA8" w:rsidP="00683921">
      <w:pPr>
        <w:pStyle w:val="ListParagraph"/>
        <w:spacing w:after="160" w:line="259" w:lineRule="auto"/>
        <w:ind w:left="0" w:firstLine="72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Republička</w:t>
      </w:r>
      <w:r w:rsidR="00197C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komisija</w:t>
      </w:r>
      <w:r w:rsidR="00197CDC" w:rsidRPr="00223CA8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</w:t>
      </w:r>
      <w:r w:rsidR="00197C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potrebe</w:t>
      </w:r>
      <w:r w:rsidR="00197C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vođenja</w:t>
      </w:r>
      <w:r w:rsidR="00197CDC" w:rsidRPr="00223CA8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glasačkog</w:t>
      </w:r>
      <w:r w:rsidR="00197C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spiska</w:t>
      </w:r>
      <w:r w:rsidR="00197C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97C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197C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izradu</w:t>
      </w:r>
      <w:r w:rsidR="00197C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izvoda</w:t>
      </w:r>
      <w:r w:rsidR="00197C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197C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glasačkog</w:t>
      </w:r>
      <w:r w:rsidR="00197C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spiska</w:t>
      </w:r>
      <w:r w:rsidR="00144999" w:rsidRPr="00223CA8">
        <w:rPr>
          <w:noProof/>
          <w:sz w:val="24"/>
          <w:szCs w:val="24"/>
          <w:lang w:val="sr-Latn-CS"/>
        </w:rPr>
        <w:t>,</w:t>
      </w:r>
      <w:r w:rsidR="00197C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podatke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imenu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prezimenu</w:t>
      </w:r>
      <w:r w:rsidR="002538DC" w:rsidRPr="00223CA8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jedinstvenom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matičnom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broju</w:t>
      </w:r>
      <w:r w:rsidR="002538DC" w:rsidRPr="00223CA8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mjestu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prebivališta</w:t>
      </w:r>
      <w:r w:rsidR="00447F18" w:rsidRPr="00223CA8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ulici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kućnom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broju</w:t>
      </w:r>
      <w:r w:rsidR="002538DC" w:rsidRPr="00223CA8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te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broju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identifikacionog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dokumenta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građana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C32950" w:rsidRPr="00223CA8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C32950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="00C32950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C32950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="00144999" w:rsidRPr="00223CA8">
        <w:rPr>
          <w:noProof/>
          <w:sz w:val="24"/>
          <w:szCs w:val="24"/>
          <w:lang w:val="sr-Latn-CS"/>
        </w:rPr>
        <w:t>,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preuzima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provjerava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evidencije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jedinstvenom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matičnom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broju</w:t>
      </w:r>
      <w:r w:rsidR="00447F18" w:rsidRPr="00223CA8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evidencije</w:t>
      </w:r>
      <w:r w:rsidR="00447F18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447F18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prebivalištu</w:t>
      </w:r>
      <w:r w:rsidR="00447F18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47F18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boravištu</w:t>
      </w:r>
      <w:r w:rsidR="002538DC" w:rsidRPr="00223CA8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evidencije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ličnoj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karti</w:t>
      </w:r>
      <w:r w:rsidR="002538DC" w:rsidRPr="00223CA8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evidencije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putnoj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ispravi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evidencije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vozačkoj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dozvoli</w:t>
      </w:r>
      <w:r w:rsidR="00144999" w:rsidRPr="00223CA8">
        <w:rPr>
          <w:noProof/>
          <w:sz w:val="24"/>
          <w:szCs w:val="24"/>
          <w:lang w:val="sr-Latn-CS"/>
        </w:rPr>
        <w:t>,</w:t>
      </w:r>
      <w:r w:rsidR="001A7D5B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posredstvom</w:t>
      </w:r>
      <w:r w:rsidR="001A7D5B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Ministarstva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unutrašnjih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poslova</w:t>
      </w:r>
      <w:r w:rsidR="001B2C01" w:rsidRPr="00223CA8">
        <w:rPr>
          <w:noProof/>
          <w:sz w:val="24"/>
          <w:szCs w:val="24"/>
          <w:lang w:val="sr-Latn-CS"/>
        </w:rPr>
        <w:t>,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elektronskim</w:t>
      </w:r>
      <w:r w:rsidR="002538DC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putem</w:t>
      </w:r>
      <w:r w:rsidR="002538DC" w:rsidRPr="00223CA8">
        <w:rPr>
          <w:noProof/>
          <w:sz w:val="24"/>
          <w:szCs w:val="24"/>
          <w:lang w:val="sr-Latn-CS"/>
        </w:rPr>
        <w:t xml:space="preserve">. </w:t>
      </w:r>
    </w:p>
    <w:p w14:paraId="2AAD426B" w14:textId="77777777" w:rsidR="00172464" w:rsidRPr="00223CA8" w:rsidRDefault="00172464">
      <w:pPr>
        <w:pStyle w:val="Default"/>
        <w:jc w:val="both"/>
        <w:rPr>
          <w:rFonts w:asciiTheme="minorHAnsi" w:hAnsiTheme="minorHAnsi" w:cstheme="minorHAnsi"/>
          <w:strike/>
          <w:noProof/>
          <w:color w:val="auto"/>
          <w:lang w:val="sr-Latn-CS"/>
        </w:rPr>
      </w:pPr>
    </w:p>
    <w:p w14:paraId="53D9C27C" w14:textId="13C31403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28229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27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6406F10D" w14:textId="77777777" w:rsidR="00FE499A" w:rsidRPr="00223CA8" w:rsidRDefault="00FE499A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795A7009" w14:textId="24267052" w:rsidR="00172464" w:rsidRPr="00223CA8" w:rsidRDefault="00223CA8" w:rsidP="00955157">
      <w:pPr>
        <w:pStyle w:val="Default"/>
        <w:numPr>
          <w:ilvl w:val="0"/>
          <w:numId w:val="35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Republička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komisija</w:t>
      </w:r>
      <w:r w:rsidR="001B2C01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osnovu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podataka</w:t>
      </w:r>
      <w:r w:rsidR="007C782A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sadržanih</w:t>
      </w:r>
      <w:r w:rsidR="007C782A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7C782A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glasačkom</w:t>
      </w:r>
      <w:r w:rsidR="007C782A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spisku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izrađuje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izvod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sadrži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podatke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svim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građanima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dostavlja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gradskoj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opštinskoj</w:t>
      </w:r>
      <w:r w:rsidR="00687D2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izbornoj</w:t>
      </w:r>
      <w:r w:rsidR="00687D2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auto"/>
          <w:lang w:val="sr-Latn-CS"/>
        </w:rPr>
        <w:t>komisiji</w:t>
      </w:r>
      <w:r w:rsidR="00687D2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najkasnije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deset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održavanja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1D891430" w14:textId="66A22A51" w:rsidR="00172464" w:rsidRPr="00223CA8" w:rsidRDefault="00223CA8" w:rsidP="00955157">
      <w:pPr>
        <w:pStyle w:val="Default"/>
        <w:numPr>
          <w:ilvl w:val="0"/>
          <w:numId w:val="35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Izvod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vodi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prebivališta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mjestima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2ED84649" w14:textId="5409DEAF" w:rsidR="00172464" w:rsidRPr="00223CA8" w:rsidRDefault="00223CA8" w:rsidP="00955157">
      <w:pPr>
        <w:pStyle w:val="Default"/>
        <w:numPr>
          <w:ilvl w:val="0"/>
          <w:numId w:val="35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Građanin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referendumu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nalazi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jednom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izvodu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E1077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jednom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39B287F7" w14:textId="522E2B29" w:rsidR="000C74EE" w:rsidRPr="00223CA8" w:rsidRDefault="00223CA8" w:rsidP="00955157">
      <w:pPr>
        <w:pStyle w:val="Default"/>
        <w:numPr>
          <w:ilvl w:val="0"/>
          <w:numId w:val="35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Građanin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ima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pravo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izjašnjavanja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referendumu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upisan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izvod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jedinici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lokalne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samouprave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kojoj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ima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prijavljeno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prebivalište</w:t>
      </w:r>
      <w:r w:rsidR="000C74EE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5AF6A330" w14:textId="77777777" w:rsidR="009D66D8" w:rsidRPr="00223CA8" w:rsidRDefault="009D66D8">
      <w:pPr>
        <w:pStyle w:val="Default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5E15A7A7" w14:textId="5EA1D2E9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7C782A" w:rsidRPr="00223CA8">
        <w:rPr>
          <w:rFonts w:asciiTheme="minorHAnsi" w:hAnsiTheme="minorHAnsi" w:cstheme="minorHAnsi"/>
          <w:noProof/>
          <w:color w:val="auto"/>
          <w:lang w:val="sr-Latn-CS"/>
        </w:rPr>
        <w:t>28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7FCDA461" w14:textId="77777777" w:rsidR="00036082" w:rsidRPr="00223CA8" w:rsidRDefault="00036082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0F2820F7" w14:textId="7F2AA785" w:rsidR="00172464" w:rsidRPr="00223CA8" w:rsidRDefault="00223CA8" w:rsidP="00955157">
      <w:pPr>
        <w:pStyle w:val="Default"/>
        <w:numPr>
          <w:ilvl w:val="0"/>
          <w:numId w:val="55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Građanin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promijeni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prebivalište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30 </w:t>
      </w:r>
      <w:r>
        <w:rPr>
          <w:rFonts w:asciiTheme="minorHAnsi" w:hAnsiTheme="minorHAnsi" w:cstheme="minorHAnsi"/>
          <w:noProof/>
          <w:color w:val="auto"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održavanja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referenduma</w:t>
      </w:r>
      <w:r w:rsidR="00C47AD4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naći</w:t>
      </w:r>
      <w:r w:rsidR="00C47AD4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će</w:t>
      </w:r>
      <w:r w:rsidR="00C47AD4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C47AD4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C47AD4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izvodu</w:t>
      </w:r>
      <w:r w:rsidR="00C47AD4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C47AD4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jedinici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lokalne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samouprave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kojoj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imao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prebivalište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promjene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prebivališta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118563CC" w14:textId="456E5D22" w:rsidR="00036082" w:rsidRPr="00223CA8" w:rsidRDefault="00223CA8" w:rsidP="00955157">
      <w:pPr>
        <w:pStyle w:val="Default"/>
        <w:numPr>
          <w:ilvl w:val="0"/>
          <w:numId w:val="55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Organ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nadležan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promjenu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prebivališta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boravišta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građana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provjerava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tačnost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podataka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promjeni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prebivališta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boravišta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čemu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sačinjava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službeni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izvještaj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45524833" w14:textId="77777777" w:rsidR="00172464" w:rsidRPr="00223CA8" w:rsidRDefault="00172464">
      <w:pPr>
        <w:pStyle w:val="Default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00A8A41F" w14:textId="6DA416C8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7C782A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29.</w:t>
      </w:r>
    </w:p>
    <w:p w14:paraId="60ACF9B3" w14:textId="77777777" w:rsidR="00172464" w:rsidRPr="00223CA8" w:rsidRDefault="00172464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66F429F5" w14:textId="0D08B5F8" w:rsidR="00172464" w:rsidRPr="00223CA8" w:rsidRDefault="00223CA8" w:rsidP="00955157">
      <w:pPr>
        <w:pStyle w:val="Default"/>
        <w:numPr>
          <w:ilvl w:val="0"/>
          <w:numId w:val="37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Svaki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građanin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pravo</w:t>
      </w:r>
      <w:r w:rsidR="00605E5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</w:t>
      </w:r>
      <w:r w:rsidR="00605E5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izvrši</w:t>
      </w:r>
      <w:r w:rsidR="00605E5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uvid</w:t>
      </w:r>
      <w:r w:rsidR="00605E5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605E5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lastRenderedPageBreak/>
        <w:t>izvod</w:t>
      </w:r>
      <w:r w:rsidR="00605E5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605E5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zahtijeva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njegove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ispravke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radi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ispravci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njegovih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ličnih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podataka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</w:t>
      </w:r>
    </w:p>
    <w:p w14:paraId="3FFA90D1" w14:textId="4B6BEB0F" w:rsidR="00172464" w:rsidRPr="00223CA8" w:rsidRDefault="00223CA8" w:rsidP="00955157">
      <w:pPr>
        <w:pStyle w:val="Default"/>
        <w:numPr>
          <w:ilvl w:val="0"/>
          <w:numId w:val="37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Zahtjev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605E5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ispravku</w:t>
      </w:r>
      <w:r w:rsidR="00605E5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podataka</w:t>
      </w:r>
      <w:r w:rsidR="00605E5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605E5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izvodu</w:t>
      </w:r>
      <w:r w:rsidR="00605E5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605E5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podnosi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pisanoj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formi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organu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nadležan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vođenje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službene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evidencije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tim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podacima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odlučuje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zahtjevu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vrši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ispravke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službenim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evidencijama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0A928296" w14:textId="77777777" w:rsidR="00172464" w:rsidRPr="00223CA8" w:rsidRDefault="00172464">
      <w:pPr>
        <w:pStyle w:val="Default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31A8741C" w14:textId="5A373DCA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7C782A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30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267B11D1" w14:textId="77777777" w:rsidR="00036082" w:rsidRPr="00223CA8" w:rsidRDefault="00036082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5A6748E1" w14:textId="1FEEC672" w:rsidR="00172464" w:rsidRPr="00223CA8" w:rsidRDefault="00223CA8">
      <w:pPr>
        <w:pStyle w:val="ListParagraph"/>
        <w:ind w:left="0" w:firstLine="72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donosi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uputstvo</w:t>
      </w:r>
      <w:r w:rsidR="000E7EF2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utvrđuje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605E5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605E5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postupak</w:t>
      </w:r>
      <w:r w:rsidR="00605E5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izrade</w:t>
      </w:r>
      <w:r w:rsidR="00605E5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izvoda</w:t>
      </w:r>
      <w:r w:rsidR="00605E5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605E5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vezani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domove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zbog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starosti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bolesti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invaliditeta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nalaze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ustanovama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izvršenje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krivičnih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prekršajnih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sankcija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drugim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ustanovama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</w:p>
    <w:p w14:paraId="4763C44B" w14:textId="77777777" w:rsidR="00172464" w:rsidRPr="00223CA8" w:rsidRDefault="00172464">
      <w:pPr>
        <w:pStyle w:val="ListParagraph"/>
        <w:ind w:left="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596E41F1" w14:textId="710DF1BB" w:rsidR="00172464" w:rsidRPr="00223CA8" w:rsidRDefault="00223CA8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7C782A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31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75E4AC70" w14:textId="77777777" w:rsidR="00184B0C" w:rsidRPr="00223CA8" w:rsidRDefault="00184B0C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0B8487C" w14:textId="5455F388" w:rsidR="00172464" w:rsidRPr="00223CA8" w:rsidRDefault="00223CA8" w:rsidP="00955157">
      <w:pPr>
        <w:pStyle w:val="ListParagraph"/>
        <w:numPr>
          <w:ilvl w:val="0"/>
          <w:numId w:val="38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Građanin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živi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inostranstvu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C47AD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C47AD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C47AD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C47AD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upisan</w:t>
      </w:r>
      <w:r w:rsidR="00C47AD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C47AD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C47AD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dužan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Republičkoj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podnese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prijavu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18C1AA5F" w14:textId="1F278916" w:rsidR="00172464" w:rsidRPr="00223CA8" w:rsidRDefault="00223CA8" w:rsidP="00955157">
      <w:pPr>
        <w:pStyle w:val="ListParagraph"/>
        <w:numPr>
          <w:ilvl w:val="0"/>
          <w:numId w:val="38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Uz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potpisanu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prijavu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podnosi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dokaz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identitetu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podnosioca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prijave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podacima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adresi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inostranstvu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izjašnjenje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opciji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inostranstvu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58B1B283" w14:textId="77777777" w:rsidR="00172464" w:rsidRPr="00223CA8" w:rsidRDefault="00172464">
      <w:pPr>
        <w:pStyle w:val="ListParagraph"/>
        <w:ind w:left="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341A27AE" w14:textId="1FCF83DF" w:rsidR="00172464" w:rsidRPr="00223CA8" w:rsidRDefault="00223CA8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7C782A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32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6A70FAC0" w14:textId="77777777" w:rsidR="00184B0C" w:rsidRPr="00223CA8" w:rsidRDefault="00184B0C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B508EF7" w14:textId="66FFD9CF" w:rsidR="00172464" w:rsidRPr="00223CA8" w:rsidRDefault="00223CA8" w:rsidP="00955157">
      <w:pPr>
        <w:pStyle w:val="ListParagraph"/>
        <w:numPr>
          <w:ilvl w:val="0"/>
          <w:numId w:val="39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Građanin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nalazi</w:t>
      </w:r>
      <w:r w:rsidR="00184B0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184B0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184B0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zaključenom</w:t>
      </w:r>
      <w:r w:rsidR="00184B0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izvodu</w:t>
      </w:r>
      <w:r w:rsidR="00184B0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184B0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njegovom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prebivalištu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predoči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važeći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identifikacioni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dokument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uvjerenje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prebivališta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2C894CD5" w14:textId="12DBB560" w:rsidR="00172464" w:rsidRPr="00223CA8" w:rsidRDefault="00223CA8" w:rsidP="00955157">
      <w:pPr>
        <w:pStyle w:val="ListParagraph"/>
        <w:numPr>
          <w:ilvl w:val="0"/>
          <w:numId w:val="39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pravilnikom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bliže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propisuje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postupak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2A555C93" w14:textId="77777777" w:rsidR="006C3988" w:rsidRPr="00223CA8" w:rsidRDefault="006C3988" w:rsidP="006C3988">
      <w:pPr>
        <w:pStyle w:val="ListParagraph"/>
        <w:ind w:left="360"/>
        <w:contextualSpacing/>
        <w:rPr>
          <w:rFonts w:asciiTheme="minorHAnsi" w:hAnsiTheme="minorHAnsi" w:cstheme="minorHAnsi"/>
          <w:b/>
          <w:noProof/>
          <w:sz w:val="24"/>
          <w:szCs w:val="24"/>
          <w:lang w:val="sr-Latn-CS"/>
        </w:rPr>
      </w:pPr>
    </w:p>
    <w:p w14:paraId="27CD3B09" w14:textId="52D76603" w:rsidR="006C3988" w:rsidRPr="00223CA8" w:rsidRDefault="006C3988" w:rsidP="006C3988">
      <w:pPr>
        <w:pStyle w:val="ListParagraph"/>
        <w:ind w:left="360"/>
        <w:contextualSpacing/>
        <w:rPr>
          <w:rFonts w:asciiTheme="minorHAnsi" w:hAnsiTheme="minorHAnsi" w:cstheme="minorHAnsi"/>
          <w:b/>
          <w:noProof/>
          <w:sz w:val="24"/>
          <w:szCs w:val="24"/>
          <w:lang w:val="sr-Latn-CS"/>
        </w:rPr>
      </w:pPr>
    </w:p>
    <w:p w14:paraId="075E94A0" w14:textId="77777777" w:rsidR="00172464" w:rsidRPr="00223CA8" w:rsidRDefault="00172464">
      <w:pPr>
        <w:pStyle w:val="ListParagraph"/>
        <w:ind w:left="0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278751F" w14:textId="07D517A4" w:rsidR="00172464" w:rsidRPr="00223CA8" w:rsidRDefault="00184B0C">
      <w:pPr>
        <w:pStyle w:val="ListParagraph"/>
        <w:ind w:left="0"/>
        <w:contextualSpacing/>
        <w:rPr>
          <w:rFonts w:ascii="Cambria" w:hAnsi="Cambria" w:cs="Times New Roman"/>
          <w:b/>
          <w:noProof/>
          <w:sz w:val="26"/>
          <w:szCs w:val="26"/>
          <w:lang w:val="sr-Latn-CS"/>
        </w:rPr>
      </w:pPr>
      <w:r w:rsidRPr="00223CA8">
        <w:rPr>
          <w:rFonts w:ascii="Cambria" w:hAnsi="Cambria" w:cs="Times New Roman"/>
          <w:b/>
          <w:noProof/>
          <w:sz w:val="26"/>
          <w:szCs w:val="26"/>
          <w:lang w:val="sr-Latn-CS"/>
        </w:rPr>
        <w:t>I</w:t>
      </w:r>
      <w:r w:rsidR="00E429D7" w:rsidRPr="00223CA8">
        <w:rPr>
          <w:rFonts w:ascii="Cambria" w:hAnsi="Cambria" w:cs="Times New Roman"/>
          <w:b/>
          <w:noProof/>
          <w:sz w:val="26"/>
          <w:szCs w:val="26"/>
          <w:lang w:val="sr-Latn-CS"/>
        </w:rPr>
        <w:t xml:space="preserve">V </w:t>
      </w:r>
      <w:r w:rsidR="00223CA8">
        <w:rPr>
          <w:rFonts w:ascii="Cambria" w:hAnsi="Cambria" w:cs="Times New Roman"/>
          <w:b/>
          <w:noProof/>
          <w:sz w:val="26"/>
          <w:szCs w:val="26"/>
          <w:lang w:val="sr-Latn-CS"/>
        </w:rPr>
        <w:t>IZJAŠNJAVANJE</w:t>
      </w:r>
      <w:r w:rsidR="00E429D7" w:rsidRPr="00223CA8">
        <w:rPr>
          <w:rFonts w:ascii="Cambria" w:hAnsi="Cambria" w:cs="Times New Roman"/>
          <w:b/>
          <w:noProof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sz w:val="26"/>
          <w:szCs w:val="26"/>
          <w:lang w:val="sr-Latn-CS"/>
        </w:rPr>
        <w:t>GRAĐANA</w:t>
      </w:r>
      <w:r w:rsidR="00E429D7" w:rsidRPr="00223CA8">
        <w:rPr>
          <w:rFonts w:ascii="Cambria" w:hAnsi="Cambria" w:cs="Times New Roman"/>
          <w:b/>
          <w:noProof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sz w:val="26"/>
          <w:szCs w:val="26"/>
          <w:lang w:val="sr-Latn-CS"/>
        </w:rPr>
        <w:t>NA</w:t>
      </w:r>
      <w:r w:rsidR="00E429D7" w:rsidRPr="00223CA8">
        <w:rPr>
          <w:rFonts w:ascii="Cambria" w:hAnsi="Cambria" w:cs="Times New Roman"/>
          <w:b/>
          <w:noProof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sz w:val="26"/>
          <w:szCs w:val="26"/>
          <w:lang w:val="sr-Latn-CS"/>
        </w:rPr>
        <w:t>REFERENDUMU</w:t>
      </w:r>
    </w:p>
    <w:p w14:paraId="72320C89" w14:textId="77777777" w:rsidR="00172464" w:rsidRPr="00223CA8" w:rsidRDefault="00172464">
      <w:pPr>
        <w:pStyle w:val="ListParagraph"/>
        <w:ind w:left="3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517E1A7" w14:textId="143340A0" w:rsidR="00172464" w:rsidRPr="00223CA8" w:rsidRDefault="00223CA8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7C782A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33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00387D24" w14:textId="77777777" w:rsidR="00184B0C" w:rsidRPr="00223CA8" w:rsidRDefault="00184B0C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12258DC5" w14:textId="098BF5EA" w:rsidR="00172464" w:rsidRPr="00223CA8" w:rsidRDefault="00223CA8" w:rsidP="00955157">
      <w:pPr>
        <w:pStyle w:val="ListParagraph"/>
        <w:numPr>
          <w:ilvl w:val="0"/>
          <w:numId w:val="40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sprovodi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osim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drugačije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određeno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45BC812E" w14:textId="675E5BD8" w:rsidR="00172464" w:rsidRPr="00223CA8" w:rsidRDefault="00223CA8" w:rsidP="00955157">
      <w:pPr>
        <w:pStyle w:val="ListParagraph"/>
        <w:numPr>
          <w:ilvl w:val="0"/>
          <w:numId w:val="40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sprovodi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propisima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određena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biračka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</w:p>
    <w:p w14:paraId="6BB495E9" w14:textId="77777777" w:rsidR="00172464" w:rsidRPr="00223CA8" w:rsidRDefault="00172464">
      <w:pPr>
        <w:pStyle w:val="ListParagraph"/>
        <w:ind w:left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9E7F3A6" w14:textId="3ACA256D" w:rsidR="00172464" w:rsidRPr="00223CA8" w:rsidRDefault="00223CA8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7C782A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34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227ADF47" w14:textId="77777777" w:rsidR="00184B0C" w:rsidRPr="00223CA8" w:rsidRDefault="00184B0C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5ED47491" w14:textId="77380A94" w:rsidR="00172464" w:rsidRPr="00223CA8" w:rsidRDefault="00223CA8" w:rsidP="00955157">
      <w:pPr>
        <w:pStyle w:val="ListParagraph"/>
        <w:numPr>
          <w:ilvl w:val="0"/>
          <w:numId w:val="41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određuje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opštinska</w:t>
      </w:r>
      <w:r w:rsidR="006C398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najkasnije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15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održavanja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inostranstvo</w:t>
      </w:r>
      <w:r w:rsidR="00605E50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1788CD59" w14:textId="2D1B8267" w:rsidR="00172464" w:rsidRPr="00223CA8" w:rsidRDefault="00223CA8" w:rsidP="00955157">
      <w:pPr>
        <w:pStyle w:val="ListParagraph"/>
        <w:numPr>
          <w:ilvl w:val="0"/>
          <w:numId w:val="41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lastRenderedPageBreak/>
        <w:t>Gradska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izborna</w:t>
      </w:r>
      <w:r w:rsidR="006C398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nakon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određivanja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obavještava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lokaciji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području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jedinice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lokalne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samouprave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763A8DAB" w14:textId="42F6D108" w:rsidR="00172464" w:rsidRPr="00223CA8" w:rsidRDefault="00223CA8" w:rsidP="00955157">
      <w:pPr>
        <w:pStyle w:val="ListParagraph"/>
        <w:numPr>
          <w:ilvl w:val="0"/>
          <w:numId w:val="41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promijeni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lokaciju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utvrdi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pogodno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3F59DE1F" w14:textId="5EC81CF7" w:rsidR="00172464" w:rsidRPr="00223CA8" w:rsidRDefault="00223CA8" w:rsidP="00955157">
      <w:pPr>
        <w:pStyle w:val="ListParagraph"/>
        <w:numPr>
          <w:ilvl w:val="0"/>
          <w:numId w:val="41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Svako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označava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rednim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brojem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75AB0E9F" w14:textId="2BD19C91" w:rsidR="00172464" w:rsidRPr="00223CA8" w:rsidRDefault="00223CA8" w:rsidP="00955157">
      <w:pPr>
        <w:pStyle w:val="ListParagraph"/>
        <w:numPr>
          <w:ilvl w:val="0"/>
          <w:numId w:val="41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opštinska</w:t>
      </w:r>
      <w:r w:rsidR="006C398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najkasnije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deset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održavanja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objavljuje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određena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gdje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mogu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 </w:t>
      </w:r>
    </w:p>
    <w:p w14:paraId="3E5CCEEA" w14:textId="77777777" w:rsidR="00172464" w:rsidRPr="00223CA8" w:rsidRDefault="00172464">
      <w:pPr>
        <w:pStyle w:val="ListParagraph"/>
        <w:ind w:left="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97AC93E" w14:textId="0785874E" w:rsidR="00172464" w:rsidRPr="00223CA8" w:rsidRDefault="00223CA8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7C782A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35.</w:t>
      </w:r>
    </w:p>
    <w:p w14:paraId="46870805" w14:textId="77777777" w:rsidR="006D4367" w:rsidRPr="00223CA8" w:rsidRDefault="006D4367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454B8002" w14:textId="4802A0C8" w:rsidR="00172464" w:rsidRPr="00223CA8" w:rsidRDefault="00223CA8" w:rsidP="00955157">
      <w:pPr>
        <w:pStyle w:val="ListParagraph"/>
        <w:numPr>
          <w:ilvl w:val="0"/>
          <w:numId w:val="42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određuje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broju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1000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uzimajući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obzir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udaljenost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7C7A9E8B" w14:textId="458E1597" w:rsidR="00172464" w:rsidRPr="00223CA8" w:rsidRDefault="00223CA8" w:rsidP="00955157">
      <w:pPr>
        <w:pStyle w:val="ListParagraph"/>
        <w:numPr>
          <w:ilvl w:val="0"/>
          <w:numId w:val="42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prostoriji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određenoj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uređuje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poseban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prostor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kojem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osigurana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tajnost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07214830" w14:textId="10941EA1" w:rsidR="00172464" w:rsidRPr="00223CA8" w:rsidRDefault="00223CA8" w:rsidP="00955157">
      <w:pPr>
        <w:pStyle w:val="ListParagraph"/>
        <w:numPr>
          <w:ilvl w:val="0"/>
          <w:numId w:val="42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izborna</w:t>
      </w:r>
      <w:r w:rsidR="006C398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dužna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blagovremeno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osigura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prostor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određen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bude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pripremljen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otvoren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vrijeme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22DB1F7F" w14:textId="4C8007E2" w:rsidR="00172464" w:rsidRPr="00223CA8" w:rsidRDefault="00223CA8" w:rsidP="00955157">
      <w:pPr>
        <w:pStyle w:val="ListParagraph"/>
        <w:numPr>
          <w:ilvl w:val="0"/>
          <w:numId w:val="42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njegovom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okolinom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smislu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smatra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prostor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krugu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50</w:t>
      </w:r>
      <w:r w:rsidR="006C398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metara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ulaza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zgradu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nalazi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4B541E9B" w14:textId="77777777" w:rsidR="00172464" w:rsidRPr="00223CA8" w:rsidRDefault="00172464">
      <w:pPr>
        <w:pStyle w:val="ListParagraph"/>
        <w:ind w:left="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527077B" w14:textId="3707367C" w:rsidR="00172464" w:rsidRPr="00223CA8" w:rsidRDefault="00223CA8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7C782A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36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7556FE74" w14:textId="77777777" w:rsidR="006D4367" w:rsidRPr="00223CA8" w:rsidRDefault="006D4367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56CA340" w14:textId="34962BBF" w:rsidR="00172464" w:rsidRPr="00223CA8" w:rsidRDefault="00223CA8" w:rsidP="00955157">
      <w:pPr>
        <w:pStyle w:val="ListParagraph"/>
        <w:numPr>
          <w:ilvl w:val="0"/>
          <w:numId w:val="43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izborna</w:t>
      </w:r>
      <w:r w:rsidR="006C398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uputstvom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najkasnije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12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časova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otvaranja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održavanja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dostavlja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materijal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uključujući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odgovarajući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kutija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izvod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određeno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obrazac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zapisnika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čemu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sačinjava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zapisnik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potpisuju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članovi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53BF9282" w14:textId="6DCDD487" w:rsidR="00172464" w:rsidRPr="00223CA8" w:rsidRDefault="00223CA8" w:rsidP="00955157">
      <w:pPr>
        <w:pStyle w:val="ListParagraph"/>
        <w:numPr>
          <w:ilvl w:val="0"/>
          <w:numId w:val="43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slučaju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materijal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nepotpun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ispravnom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stanju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tome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obavještava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gradsku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opštinsku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komisiju</w:t>
      </w:r>
      <w:r w:rsidR="00C47AD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dužna</w:t>
      </w:r>
      <w:r w:rsidR="00C47AD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odmah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otkloni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uočene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nedostatke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najkasnije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otvaranja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77647145" w14:textId="11EE1AE7" w:rsidR="00172464" w:rsidRPr="00223CA8" w:rsidRDefault="00223CA8" w:rsidP="00955157">
      <w:pPr>
        <w:pStyle w:val="ListParagraph"/>
        <w:numPr>
          <w:ilvl w:val="0"/>
          <w:numId w:val="43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odgovoran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bezbjednost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materijala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trenutka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prijema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materijala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završetka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dužnosti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nakon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zatvaranja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uručenja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materijala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gradskoj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opštinsk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odredbama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635A616B" w14:textId="77777777" w:rsidR="00172464" w:rsidRPr="00223CA8" w:rsidRDefault="00172464">
      <w:pPr>
        <w:pStyle w:val="ListParagraph"/>
        <w:ind w:left="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1D5841BB" w14:textId="0D438F6D" w:rsidR="00172464" w:rsidRPr="00223CA8" w:rsidRDefault="00223CA8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7C782A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37.</w:t>
      </w:r>
    </w:p>
    <w:p w14:paraId="5DDE6013" w14:textId="77777777" w:rsidR="00184B0C" w:rsidRPr="00223CA8" w:rsidRDefault="00184B0C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37189B22" w14:textId="2D377B16" w:rsidR="00172464" w:rsidRPr="00223CA8" w:rsidRDefault="00223CA8" w:rsidP="00955157">
      <w:pPr>
        <w:pStyle w:val="ListParagraph"/>
        <w:numPr>
          <w:ilvl w:val="0"/>
          <w:numId w:val="44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obezbjeđuje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dovoljan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listića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uključujući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određen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dodatnih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listića</w:t>
      </w:r>
      <w:r w:rsidR="00184B0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184B0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</w:t>
      </w:r>
      <w:r w:rsidR="00184B0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prema</w:t>
      </w:r>
      <w:r w:rsidR="00184B0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izvodu</w:t>
      </w:r>
      <w:r w:rsidR="00184B0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184B0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potrebni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46044636" w14:textId="28A9702C" w:rsidR="00172464" w:rsidRPr="00223CA8" w:rsidRDefault="00223CA8" w:rsidP="00955157">
      <w:pPr>
        <w:pStyle w:val="ListParagraph"/>
        <w:numPr>
          <w:ilvl w:val="0"/>
          <w:numId w:val="44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uputstvom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bliže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uređuje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zaduživanja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svako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kontrole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2D065DCF" w14:textId="5245ACF5" w:rsidR="00172464" w:rsidRPr="00223CA8" w:rsidRDefault="00223CA8" w:rsidP="00955157">
      <w:pPr>
        <w:pStyle w:val="ListParagraph"/>
        <w:numPr>
          <w:ilvl w:val="0"/>
          <w:numId w:val="44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izborna</w:t>
      </w:r>
      <w:r w:rsidR="006C398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uputstvom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potvrđuje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primljenih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listića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dostavljenih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</w:p>
    <w:p w14:paraId="12C09C6D" w14:textId="2BAFC3E6" w:rsidR="00172464" w:rsidRPr="00223CA8" w:rsidRDefault="00223CA8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lastRenderedPageBreak/>
        <w:t>Član</w:t>
      </w:r>
      <w:r w:rsidR="007C782A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38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023DCE41" w14:textId="77777777" w:rsidR="006D4367" w:rsidRPr="00223CA8" w:rsidRDefault="006D4367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181E4020" w14:textId="2B5D419D" w:rsidR="00172464" w:rsidRPr="00223CA8" w:rsidRDefault="00E429D7">
      <w:pPr>
        <w:pStyle w:val="ListParagraph"/>
        <w:ind w:left="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Svi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članovi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njihovi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zamjenici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dužni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su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prisustvuju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cijelom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procesu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uključujući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utvrđivanje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rezultata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5B8EBB0E" w14:textId="77777777" w:rsidR="00172464" w:rsidRPr="00223CA8" w:rsidRDefault="00172464">
      <w:pPr>
        <w:pStyle w:val="ListParagraph"/>
        <w:ind w:left="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DAAF81B" w14:textId="160AF02A" w:rsidR="00172464" w:rsidRPr="00223CA8" w:rsidRDefault="00223CA8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7C782A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39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72FCEC7C" w14:textId="77777777" w:rsidR="006D4367" w:rsidRPr="00223CA8" w:rsidRDefault="006D4367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C095897" w14:textId="2681820C" w:rsidR="00172464" w:rsidRPr="00223CA8" w:rsidRDefault="00223CA8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Predsjednik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zajedno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ostalim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članovima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održava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njegovoj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okolini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3D988953" w14:textId="506C4BD0" w:rsidR="00172464" w:rsidRPr="00223CA8" w:rsidRDefault="00223CA8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narušen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predsjednik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zatražiti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pomoć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unutrašnjih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poslova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1FD9015B" w14:textId="6C95AC99" w:rsidR="00172464" w:rsidRPr="00223CA8" w:rsidRDefault="00223CA8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vrijeme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nalaze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pripadnici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unutrašnjih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poslova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prekida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6315CF7B" w14:textId="12AF9041" w:rsidR="00172464" w:rsidRPr="00223CA8" w:rsidRDefault="00223CA8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Predsjednik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prilikom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otvaranja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određuje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dužnosti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svakom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evidentira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zapisnik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dijelu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predviđenom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unošenje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podataka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56C59034" w14:textId="2544C474" w:rsidR="00172464" w:rsidRPr="00223CA8" w:rsidRDefault="00223CA8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Predsjednik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FA4C3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njegove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okoline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udaljiti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svaku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osobu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narušava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7439F1A8" w14:textId="08441D47" w:rsidR="00172464" w:rsidRPr="00223CA8" w:rsidRDefault="00223CA8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Svako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udaljavanje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unosi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zapisnik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 </w:t>
      </w:r>
    </w:p>
    <w:p w14:paraId="6DF8A0E8" w14:textId="06F59FE4" w:rsidR="00172464" w:rsidRPr="00223CA8" w:rsidRDefault="00223CA8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odlučuje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udaljavanju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posmatrača</w:t>
      </w:r>
      <w:r w:rsidR="007207A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akreditovanog</w:t>
      </w:r>
      <w:r w:rsidR="007207A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7207A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skladu</w:t>
      </w:r>
      <w:r w:rsidR="007207A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7641CD41" w14:textId="47E17131" w:rsidR="00172464" w:rsidRPr="00223CA8" w:rsidRDefault="00223CA8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njegovoj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okolini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dozvoljeno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nošenje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oružja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opasnih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predmeta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osim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pripadnike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unutrašnjih</w:t>
      </w:r>
      <w:r w:rsidR="004B6C33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poslova</w:t>
      </w:r>
      <w:r w:rsidR="004B6C33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4B6C33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slučaju</w:t>
      </w:r>
      <w:r w:rsidR="004B6C33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4B6C33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stava</w:t>
      </w:r>
      <w:r w:rsidR="004B6C33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2.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556C22E2" w14:textId="7E0E0A75" w:rsidR="00172464" w:rsidRPr="00223CA8" w:rsidRDefault="00223CA8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njegovoj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okolini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dozvoljeno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donošenje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isticanje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obilježja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simbola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političku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konotaciju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30832413" w14:textId="77777777" w:rsidR="00172464" w:rsidRPr="00223CA8" w:rsidRDefault="00172464">
      <w:pPr>
        <w:pStyle w:val="ListParagraph"/>
        <w:ind w:left="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320BBCED" w14:textId="64285712" w:rsidR="00172464" w:rsidRPr="00223CA8" w:rsidRDefault="00223CA8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7C782A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40.</w:t>
      </w:r>
    </w:p>
    <w:p w14:paraId="075BA9A4" w14:textId="77777777" w:rsidR="006D4367" w:rsidRPr="00223CA8" w:rsidRDefault="006D4367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287AE60" w14:textId="4456E6A8" w:rsidR="00172464" w:rsidRPr="00223CA8" w:rsidRDefault="00223CA8" w:rsidP="00955157">
      <w:pPr>
        <w:pStyle w:val="ListParagraph"/>
        <w:numPr>
          <w:ilvl w:val="0"/>
          <w:numId w:val="46"/>
        </w:numPr>
        <w:ind w:left="284" w:firstLine="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Tokom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vodi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zapisnik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0A3982C1" w14:textId="44DA2CA6" w:rsidR="00172464" w:rsidRPr="00223CA8" w:rsidRDefault="00223CA8" w:rsidP="00955157">
      <w:pPr>
        <w:pStyle w:val="ListParagraph"/>
        <w:numPr>
          <w:ilvl w:val="0"/>
          <w:numId w:val="46"/>
        </w:numPr>
        <w:ind w:left="0" w:firstLine="284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zapisnik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unose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informacije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vezi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glasanjem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drugi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događaji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dešavaju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njegovoj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okolini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otvaranja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utvrđivanja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rezultata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 </w:t>
      </w:r>
    </w:p>
    <w:p w14:paraId="5B59CC7A" w14:textId="343A5A19" w:rsidR="00172464" w:rsidRPr="00223CA8" w:rsidRDefault="00223CA8" w:rsidP="00955157">
      <w:pPr>
        <w:pStyle w:val="ListParagraph"/>
        <w:numPr>
          <w:ilvl w:val="0"/>
          <w:numId w:val="46"/>
        </w:numPr>
        <w:ind w:left="0" w:firstLine="284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Formu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sadržaj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zapisnika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propisuje</w:t>
      </w:r>
      <w:r w:rsidR="00BC5DB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uputstvom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</w:p>
    <w:p w14:paraId="1F063E29" w14:textId="7884CCDD" w:rsidR="00172464" w:rsidRPr="00223CA8" w:rsidRDefault="00223CA8" w:rsidP="00955157">
      <w:pPr>
        <w:pStyle w:val="ListParagraph"/>
        <w:numPr>
          <w:ilvl w:val="0"/>
          <w:numId w:val="46"/>
        </w:numPr>
        <w:ind w:left="0" w:firstLine="284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zapisnik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unose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sljedeći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podaci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:</w:t>
      </w:r>
    </w:p>
    <w:p w14:paraId="4D8B7C91" w14:textId="2DA12785" w:rsidR="00172464" w:rsidRPr="00223CA8" w:rsidRDefault="00223CA8">
      <w:pPr>
        <w:pStyle w:val="ListParagraph"/>
        <w:numPr>
          <w:ilvl w:val="3"/>
          <w:numId w:val="11"/>
        </w:numPr>
        <w:ind w:left="709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količina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materijala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dostavljena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</w:p>
    <w:p w14:paraId="7B36A010" w14:textId="7B7CD678" w:rsidR="00172464" w:rsidRPr="00223CA8" w:rsidRDefault="00223CA8">
      <w:pPr>
        <w:pStyle w:val="ListParagraph"/>
        <w:numPr>
          <w:ilvl w:val="3"/>
          <w:numId w:val="11"/>
        </w:numPr>
        <w:ind w:left="709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akreditovanih</w:t>
      </w:r>
      <w:r w:rsidR="00FA4C3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posmatrača</w:t>
      </w:r>
      <w:r w:rsidR="00FA4C3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FA4C3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FA4C3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FA4C3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</w:p>
    <w:p w14:paraId="79A77A66" w14:textId="0AC25114" w:rsidR="00172464" w:rsidRPr="00223CA8" w:rsidRDefault="00223CA8">
      <w:pPr>
        <w:pStyle w:val="ListParagraph"/>
        <w:numPr>
          <w:ilvl w:val="3"/>
          <w:numId w:val="11"/>
        </w:numPr>
        <w:ind w:left="709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podaci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odredbama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1449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unose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zapisnik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290F8D2C" w14:textId="746AD8CF" w:rsidR="00172464" w:rsidRPr="00223CA8" w:rsidRDefault="00223CA8" w:rsidP="00955157">
      <w:pPr>
        <w:pStyle w:val="ListParagraph"/>
        <w:numPr>
          <w:ilvl w:val="0"/>
          <w:numId w:val="46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akreditovani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posmatrač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zapisnik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unese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svoje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mišljenje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primjedbe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proces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predaje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pisanoj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formi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čemu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predsjednik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izdaje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potvrdu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obavještava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gradsku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opštinsku</w:t>
      </w:r>
      <w:r w:rsidR="006C398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izbornu</w:t>
      </w:r>
      <w:r w:rsidR="00BC5DB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54A79D09" w14:textId="5472FA1E" w:rsidR="00172464" w:rsidRPr="00223CA8" w:rsidRDefault="00223CA8" w:rsidP="00955157">
      <w:pPr>
        <w:pStyle w:val="ListParagraph"/>
        <w:numPr>
          <w:ilvl w:val="0"/>
          <w:numId w:val="46"/>
        </w:numPr>
        <w:ind w:left="0" w:firstLine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lice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5.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potpiše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zapisnik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njegovo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mišljenje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primjedbe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neće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razmatrati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onemogući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unese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svoje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mišljenje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primjedbe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zapisnik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dostavi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gradskoj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opštinskoj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izbornoj</w:t>
      </w:r>
      <w:r w:rsidR="00BC5DB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3D404A1F" w14:textId="77777777" w:rsidR="00172464" w:rsidRPr="00223CA8" w:rsidRDefault="00172464">
      <w:pPr>
        <w:pStyle w:val="ListParagraph"/>
        <w:ind w:left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66857A8" w14:textId="3B984E86" w:rsidR="00172464" w:rsidRPr="00223CA8" w:rsidRDefault="00223CA8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lastRenderedPageBreak/>
        <w:t>Član</w:t>
      </w:r>
      <w:r w:rsidR="007C782A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41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4BF7C469" w14:textId="77777777" w:rsidR="006D4367" w:rsidRPr="00223CA8" w:rsidRDefault="006D4367">
      <w:pPr>
        <w:pStyle w:val="ListParagraph"/>
        <w:ind w:left="0"/>
        <w:contextualSpacing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B36DE10" w14:textId="5783D6A6" w:rsidR="00172464" w:rsidRPr="00223CA8" w:rsidRDefault="00223CA8">
      <w:pPr>
        <w:pStyle w:val="ListParagraph"/>
        <w:ind w:left="36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početka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prisustvu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akreditovanih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posmatrača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će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:</w:t>
      </w:r>
    </w:p>
    <w:p w14:paraId="02F1F790" w14:textId="54640311" w:rsidR="00172464" w:rsidRPr="00223CA8" w:rsidRDefault="00223CA8" w:rsidP="00955157">
      <w:pPr>
        <w:pStyle w:val="ListParagraph"/>
        <w:numPr>
          <w:ilvl w:val="0"/>
          <w:numId w:val="47"/>
        </w:numPr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izložiti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prazne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kutije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zapečatiti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</w:p>
    <w:p w14:paraId="17B30A95" w14:textId="67F68C52" w:rsidR="00172464" w:rsidRPr="00223CA8" w:rsidRDefault="00223CA8" w:rsidP="00955157">
      <w:pPr>
        <w:pStyle w:val="ListParagraph"/>
        <w:numPr>
          <w:ilvl w:val="0"/>
          <w:numId w:val="47"/>
        </w:numPr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prebrojati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upisati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odgovarajuće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obrasce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ukupan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osnovu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izvoda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</w:p>
    <w:p w14:paraId="4AA9C39B" w14:textId="649AB38A" w:rsidR="00172464" w:rsidRPr="00223CA8" w:rsidRDefault="00223CA8" w:rsidP="00955157">
      <w:pPr>
        <w:pStyle w:val="ListParagraph"/>
        <w:numPr>
          <w:ilvl w:val="0"/>
          <w:numId w:val="47"/>
        </w:numPr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prebrojati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upisati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odgovarajuće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obrasce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ukupan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primljeni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6DC1FB1B" w14:textId="77777777" w:rsidR="00172464" w:rsidRPr="00223CA8" w:rsidRDefault="00172464">
      <w:pPr>
        <w:pStyle w:val="ListParagraph"/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45CB26EE" w14:textId="1D402FD0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7C782A" w:rsidRPr="00223CA8">
        <w:rPr>
          <w:rFonts w:asciiTheme="minorHAnsi" w:hAnsiTheme="minorHAnsi" w:cstheme="minorHAnsi"/>
          <w:noProof/>
          <w:color w:val="auto"/>
          <w:lang w:val="sr-Latn-CS"/>
        </w:rPr>
        <w:t>42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1DA15680" w14:textId="77777777" w:rsidR="006D4367" w:rsidRPr="00223CA8" w:rsidRDefault="006D4367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51801E67" w14:textId="7C217584" w:rsidR="00172464" w:rsidRPr="00223CA8" w:rsidRDefault="00223CA8" w:rsidP="00955157">
      <w:pPr>
        <w:pStyle w:val="CM2"/>
        <w:numPr>
          <w:ilvl w:val="0"/>
          <w:numId w:val="14"/>
        </w:numPr>
        <w:spacing w:line="240" w:lineRule="auto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otvoreno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7.00 </w:t>
      </w:r>
      <w:r>
        <w:rPr>
          <w:rFonts w:asciiTheme="minorHAnsi" w:hAnsiTheme="minorHAnsi" w:cstheme="minorHAnsi"/>
          <w:noProof/>
          <w:lang w:val="sr-Latn-CS"/>
        </w:rPr>
        <w:t>do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19.00 </w:t>
      </w:r>
      <w:r>
        <w:rPr>
          <w:rFonts w:asciiTheme="minorHAnsi" w:hAnsiTheme="minorHAnsi" w:cstheme="minorHAnsi"/>
          <w:noProof/>
          <w:lang w:val="sr-Latn-CS"/>
        </w:rPr>
        <w:t>časova</w:t>
      </w:r>
      <w:r w:rsidR="00E429D7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3B1B2E35" w14:textId="05D4C325" w:rsidR="00172464" w:rsidRPr="00223CA8" w:rsidRDefault="00223CA8" w:rsidP="00955157">
      <w:pPr>
        <w:pStyle w:val="CM2"/>
        <w:numPr>
          <w:ilvl w:val="0"/>
          <w:numId w:val="14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zaključuje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istekom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vremena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određenog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građanima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zatekli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</w:t>
      </w:r>
      <w:r w:rsidR="00E429D7" w:rsidRPr="00223CA8">
        <w:rPr>
          <w:rFonts w:asciiTheme="minorHAnsi" w:hAnsiTheme="minorHAnsi" w:cstheme="minorHAnsi"/>
          <w:noProof/>
          <w:lang w:val="sr-Latn-CS"/>
        </w:rPr>
        <w:t>j</w:t>
      </w:r>
      <w:r>
        <w:rPr>
          <w:rFonts w:asciiTheme="minorHAnsi" w:hAnsiTheme="minorHAnsi" w:cstheme="minorHAnsi"/>
          <w:noProof/>
          <w:lang w:val="sr-Latn-CS"/>
        </w:rPr>
        <w:t>estu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trenutku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njegovog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zatvaranja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omogućiće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1CC88A76" w14:textId="7E023FE9" w:rsidR="00172464" w:rsidRPr="00223CA8" w:rsidRDefault="00223CA8" w:rsidP="00955157">
      <w:pPr>
        <w:pStyle w:val="CM2"/>
        <w:numPr>
          <w:ilvl w:val="0"/>
          <w:numId w:val="14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svi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upisani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evidenciju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biračkim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zaključiti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isteka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vremena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određenog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54749739" w14:textId="0E0F17A8" w:rsidR="00172464" w:rsidRPr="00223CA8" w:rsidRDefault="00172464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740B3656" w14:textId="77777777" w:rsidR="009D66D8" w:rsidRPr="00223CA8" w:rsidRDefault="009D66D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17DA550E" w14:textId="720DDE7C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3E7D9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4</w:t>
      </w:r>
      <w:r w:rsidR="007C782A" w:rsidRPr="00223CA8">
        <w:rPr>
          <w:rFonts w:asciiTheme="minorHAnsi" w:hAnsiTheme="minorHAnsi" w:cstheme="minorHAnsi"/>
          <w:noProof/>
          <w:color w:val="auto"/>
          <w:lang w:val="sr-Latn-CS"/>
        </w:rPr>
        <w:t>3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2DFDAA6B" w14:textId="77777777" w:rsidR="00F62BA2" w:rsidRPr="00223CA8" w:rsidRDefault="00F62BA2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777F846A" w14:textId="0432B291" w:rsidR="00172464" w:rsidRPr="00223CA8" w:rsidRDefault="00223CA8" w:rsidP="00955157">
      <w:pPr>
        <w:pStyle w:val="Default"/>
        <w:numPr>
          <w:ilvl w:val="0"/>
          <w:numId w:val="48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zbog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narušavanja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reda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prekinuto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trajanju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tri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časa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kraće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će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produžiti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vrijeme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koliko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trajao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prekid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čemu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odlučuje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predsjednik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</w:t>
      </w:r>
    </w:p>
    <w:p w14:paraId="7207C387" w14:textId="6822A904" w:rsidR="00172464" w:rsidRPr="00223CA8" w:rsidRDefault="00223CA8" w:rsidP="00955157">
      <w:pPr>
        <w:pStyle w:val="Default"/>
        <w:numPr>
          <w:ilvl w:val="0"/>
          <w:numId w:val="48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prekid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trajao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duže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tri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časa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dužini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vremena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produžava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odlučuje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gradska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opštinska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izborna</w:t>
      </w:r>
      <w:r w:rsidR="00465F1E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2EE4F6F9" w14:textId="521DDA25" w:rsidR="00172464" w:rsidRPr="00223CA8" w:rsidRDefault="00223CA8" w:rsidP="00955157">
      <w:pPr>
        <w:pStyle w:val="Default"/>
        <w:numPr>
          <w:ilvl w:val="0"/>
          <w:numId w:val="48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nije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otvoreno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vrijeme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kašnjenje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trajalo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tri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časa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kraće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produžiti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vrijeme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trajanja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kašnjenja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čemu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odlučuje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predsjednik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</w:t>
      </w:r>
    </w:p>
    <w:p w14:paraId="20E37BB6" w14:textId="30960191" w:rsidR="00172464" w:rsidRPr="00223CA8" w:rsidRDefault="00223CA8" w:rsidP="00955157">
      <w:pPr>
        <w:pStyle w:val="Default"/>
        <w:numPr>
          <w:ilvl w:val="0"/>
          <w:numId w:val="48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kašnjenje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trajalo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duže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tri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časa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dužini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vremena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produžava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odlučuje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gradska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opštinska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komisija</w:t>
      </w:r>
      <w:r w:rsidR="00F93CED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izborna</w:t>
      </w:r>
      <w:r w:rsidR="00F93CED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520DB302" w14:textId="77777777" w:rsidR="00172464" w:rsidRPr="00223CA8" w:rsidRDefault="00172464">
      <w:pPr>
        <w:pStyle w:val="Default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72992EE9" w14:textId="5144512C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7C782A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44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79A9A304" w14:textId="77777777" w:rsidR="00F62BA2" w:rsidRPr="00223CA8" w:rsidRDefault="00F62BA2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7BDFD2C0" w14:textId="15FDD507" w:rsidR="00172464" w:rsidRPr="00223CA8" w:rsidRDefault="00223CA8" w:rsidP="00955157">
      <w:pPr>
        <w:pStyle w:val="Default"/>
        <w:numPr>
          <w:ilvl w:val="0"/>
          <w:numId w:val="49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Članovi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dužni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objasne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način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obezbijede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tajnost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</w:t>
      </w:r>
    </w:p>
    <w:p w14:paraId="54A50B28" w14:textId="6E78A894" w:rsidR="00172464" w:rsidRPr="00223CA8" w:rsidRDefault="00223CA8" w:rsidP="00955157">
      <w:pPr>
        <w:pStyle w:val="Default"/>
        <w:numPr>
          <w:ilvl w:val="0"/>
          <w:numId w:val="49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Članovi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smiju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uticati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odluku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5AA9DDAA" w14:textId="665E76A6" w:rsidR="00172464" w:rsidRPr="00223CA8" w:rsidRDefault="00223CA8" w:rsidP="00955157">
      <w:pPr>
        <w:pStyle w:val="Default"/>
        <w:numPr>
          <w:ilvl w:val="0"/>
          <w:numId w:val="49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zahtjev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slijep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nepismen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fizički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nesposoban</w:t>
      </w:r>
      <w:r w:rsidR="00144999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predsjednik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odobrava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drugom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licu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izabere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pomaže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prilikom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potpisivanja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izvoda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glasanju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</w:t>
      </w:r>
    </w:p>
    <w:p w14:paraId="41A99E52" w14:textId="351DBBCB" w:rsidR="00172464" w:rsidRPr="00223CA8" w:rsidRDefault="00223CA8" w:rsidP="00955157">
      <w:pPr>
        <w:pStyle w:val="Default"/>
        <w:numPr>
          <w:ilvl w:val="0"/>
          <w:numId w:val="49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Lice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pomaže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prilikom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biti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akreditovani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posmatrač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232B8848" w14:textId="6DFC63C1" w:rsidR="00172464" w:rsidRPr="00223CA8" w:rsidRDefault="00223CA8" w:rsidP="00955157">
      <w:pPr>
        <w:pStyle w:val="Default"/>
        <w:numPr>
          <w:ilvl w:val="0"/>
          <w:numId w:val="49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Lice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pomaže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upisaće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svoje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lično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ime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štampanim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slovima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izvod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imena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kojem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pomagalo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potisati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5817F97D" w14:textId="44EBEC01" w:rsidR="00172464" w:rsidRPr="00223CA8" w:rsidRDefault="00223CA8" w:rsidP="00955157">
      <w:pPr>
        <w:pStyle w:val="Default"/>
        <w:numPr>
          <w:ilvl w:val="0"/>
          <w:numId w:val="49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Jedno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lice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auto"/>
          <w:lang w:val="sr-Latn-CS"/>
        </w:rPr>
        <w:t>smislu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st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4.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5. </w:t>
      </w:r>
      <w:r>
        <w:rPr>
          <w:rFonts w:asciiTheme="minorHAnsi" w:hAnsiTheme="minorHAnsi" w:cstheme="minorHAnsi"/>
          <w:noProof/>
          <w:color w:val="auto"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pomagati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samo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jednom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mora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biti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registrovan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 </w:t>
      </w:r>
    </w:p>
    <w:p w14:paraId="2ACB0741" w14:textId="77777777" w:rsidR="00172464" w:rsidRDefault="00172464">
      <w:pPr>
        <w:pStyle w:val="Default"/>
        <w:ind w:left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1926F67C" w14:textId="77777777" w:rsidR="00223CA8" w:rsidRPr="00223CA8" w:rsidRDefault="00223CA8">
      <w:pPr>
        <w:pStyle w:val="Default"/>
        <w:ind w:left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49E21018" w14:textId="453F8390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lastRenderedPageBreak/>
        <w:t>Član</w:t>
      </w:r>
      <w:r w:rsidR="007C782A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45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00904D80" w14:textId="77777777" w:rsidR="00F62BA2" w:rsidRPr="00223CA8" w:rsidRDefault="00F62BA2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3AF9E6BD" w14:textId="226D038C" w:rsidR="00F62BA2" w:rsidRPr="00223CA8" w:rsidRDefault="00223CA8" w:rsidP="00955157">
      <w:pPr>
        <w:pStyle w:val="Default"/>
        <w:numPr>
          <w:ilvl w:val="0"/>
          <w:numId w:val="50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Glasač</w:t>
      </w:r>
      <w:r w:rsidR="003E7D9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</w:t>
      </w:r>
      <w:r w:rsidR="003E7D9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3E7D9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glasačkom</w:t>
      </w:r>
      <w:r w:rsidR="003E7D9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mjestu</w:t>
      </w:r>
      <w:r w:rsidR="003E7D9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3E7D9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koje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upisan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3E7D9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3E7D9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spisak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2015C631" w14:textId="24D779E1" w:rsidR="00F62BA2" w:rsidRPr="00223CA8" w:rsidRDefault="00223CA8" w:rsidP="00955157">
      <w:pPr>
        <w:pStyle w:val="Default"/>
        <w:numPr>
          <w:ilvl w:val="0"/>
          <w:numId w:val="50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Predsjednik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ili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odbora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utvrđuje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identitet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osnovu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važeće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lične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isprave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</w:t>
      </w:r>
    </w:p>
    <w:p w14:paraId="7E610975" w14:textId="6FB25671" w:rsidR="00F62BA2" w:rsidRPr="00223CA8" w:rsidRDefault="00223CA8" w:rsidP="00955157">
      <w:pPr>
        <w:pStyle w:val="Default"/>
        <w:numPr>
          <w:ilvl w:val="0"/>
          <w:numId w:val="50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Važeća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lična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isprava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fotografijom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smislu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stava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auto"/>
          <w:lang w:val="sr-Latn-CS"/>
        </w:rPr>
        <w:t>ovog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člana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jedan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sljedećih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dokumenata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: </w:t>
      </w:r>
    </w:p>
    <w:p w14:paraId="6BB4CE87" w14:textId="71577FC2" w:rsidR="00F62BA2" w:rsidRPr="00223CA8" w:rsidRDefault="00223CA8" w:rsidP="00955157">
      <w:pPr>
        <w:pStyle w:val="Default"/>
        <w:numPr>
          <w:ilvl w:val="0"/>
          <w:numId w:val="51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lična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karta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</w:p>
    <w:p w14:paraId="12640928" w14:textId="20D1F66E" w:rsidR="00F62BA2" w:rsidRPr="00223CA8" w:rsidRDefault="00223CA8" w:rsidP="00955157">
      <w:pPr>
        <w:pStyle w:val="Default"/>
        <w:numPr>
          <w:ilvl w:val="0"/>
          <w:numId w:val="51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pasoš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</w:p>
    <w:p w14:paraId="22BFFD9A" w14:textId="46AE2E54" w:rsidR="00F62BA2" w:rsidRPr="00223CA8" w:rsidRDefault="00223CA8" w:rsidP="00955157">
      <w:pPr>
        <w:pStyle w:val="Default"/>
        <w:numPr>
          <w:ilvl w:val="0"/>
          <w:numId w:val="51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vozačka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dozvola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</w:t>
      </w:r>
    </w:p>
    <w:p w14:paraId="3A70CE05" w14:textId="4D8B100B" w:rsidR="00F62BA2" w:rsidRPr="00223CA8" w:rsidRDefault="00223CA8" w:rsidP="00955157">
      <w:pPr>
        <w:pStyle w:val="Default"/>
        <w:numPr>
          <w:ilvl w:val="0"/>
          <w:numId w:val="50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Ako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promijenio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lično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ime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dužan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uz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jednu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auto"/>
          <w:lang w:val="sr-Latn-CS"/>
        </w:rPr>
        <w:t>ličnih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isprava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stava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auto"/>
          <w:lang w:val="sr-Latn-CS"/>
        </w:rPr>
        <w:t>ovog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člana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uvid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akt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nadležnog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organa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promjeni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ličnog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imena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</w:t>
      </w:r>
    </w:p>
    <w:p w14:paraId="149C5DD3" w14:textId="77777777" w:rsidR="00F62BA2" w:rsidRPr="00223CA8" w:rsidRDefault="00F62BA2" w:rsidP="00F62BA2">
      <w:pPr>
        <w:pStyle w:val="Default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4DC8307B" w14:textId="3EF198E3" w:rsidR="00F62BA2" w:rsidRPr="00223CA8" w:rsidRDefault="00223CA8" w:rsidP="00F62BA2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7C782A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46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13F8CDCE" w14:textId="77777777" w:rsidR="00F62BA2" w:rsidRPr="00223CA8" w:rsidRDefault="00F62BA2" w:rsidP="00F62BA2">
      <w:pPr>
        <w:pStyle w:val="Default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4AFC199F" w14:textId="1C117D76" w:rsidR="00036082" w:rsidRPr="00223CA8" w:rsidRDefault="00223CA8" w:rsidP="00955157">
      <w:pPr>
        <w:pStyle w:val="Default"/>
        <w:numPr>
          <w:ilvl w:val="0"/>
          <w:numId w:val="56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Ukoliko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građanin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pristupi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drugom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glasačkom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mjestu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gradu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odnosno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opštini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svog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prebivališta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tada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upućuje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pravo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izvrši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glasačkom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mjestu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kome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upisan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spisak</w:t>
      </w:r>
      <w:r w:rsidR="00F62BA2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446FD508" w14:textId="24034664" w:rsidR="00FC3DC5" w:rsidRPr="00223CA8" w:rsidRDefault="00223CA8" w:rsidP="00955157">
      <w:pPr>
        <w:pStyle w:val="Default"/>
        <w:numPr>
          <w:ilvl w:val="0"/>
          <w:numId w:val="56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Ukoliko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građanin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pristupi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glasačkom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mjestu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izvan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svog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prebivališta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omogućiće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mu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</w:t>
      </w:r>
      <w:r w:rsidR="00036082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pravo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glasaće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nepotvrđenom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glasačkom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listiću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114C7FCE" w14:textId="77777777" w:rsidR="003E7D91" w:rsidRPr="00223CA8" w:rsidRDefault="003E7D91" w:rsidP="003E7D91">
      <w:pPr>
        <w:pStyle w:val="Default"/>
        <w:ind w:left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3ECFCAE4" w14:textId="77777777" w:rsidR="00FC3DC5" w:rsidRPr="00223CA8" w:rsidRDefault="00FC3DC5" w:rsidP="00FC3DC5">
      <w:pPr>
        <w:pStyle w:val="Default"/>
        <w:ind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44A76A7D" w14:textId="4DF223E6" w:rsidR="00172464" w:rsidRPr="00223CA8" w:rsidRDefault="00223CA8" w:rsidP="00FC3DC5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7C782A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47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65AD1932" w14:textId="77777777" w:rsidR="00FC3DC5" w:rsidRPr="00223CA8" w:rsidRDefault="00FC3DC5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3CAC808F" w14:textId="3B461C5A" w:rsidR="00172464" w:rsidRPr="00223CA8" w:rsidRDefault="00223CA8" w:rsidP="00955157">
      <w:pPr>
        <w:pStyle w:val="Default"/>
        <w:numPr>
          <w:ilvl w:val="0"/>
          <w:numId w:val="57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dužan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utvrdi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identitet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označi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njegovo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prezime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izvodu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će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potpisati</w:t>
      </w:r>
      <w:r w:rsidR="00825D00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nakon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čega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izdaje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listić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</w:t>
      </w:r>
    </w:p>
    <w:p w14:paraId="40CCCF48" w14:textId="623E3248" w:rsidR="00172464" w:rsidRPr="00223CA8" w:rsidRDefault="00223CA8" w:rsidP="00955157">
      <w:pPr>
        <w:pStyle w:val="Default"/>
        <w:numPr>
          <w:ilvl w:val="0"/>
          <w:numId w:val="57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Potpis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izvodu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mora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odgovarati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potpisu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ličnoj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ispravi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člana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7C782A" w:rsidRPr="00223CA8">
        <w:rPr>
          <w:rFonts w:asciiTheme="minorHAnsi" w:hAnsiTheme="minorHAnsi" w:cstheme="minorHAnsi"/>
          <w:noProof/>
          <w:color w:val="auto"/>
          <w:lang w:val="sr-Latn-CS"/>
        </w:rPr>
        <w:t>45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</w:t>
      </w:r>
      <w:r>
        <w:rPr>
          <w:rFonts w:asciiTheme="minorHAnsi" w:hAnsiTheme="minorHAnsi" w:cstheme="minorHAnsi"/>
          <w:noProof/>
          <w:color w:val="auto"/>
          <w:lang w:val="sr-Latn-CS"/>
        </w:rPr>
        <w:t>stav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3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</w:t>
      </w:r>
      <w:r>
        <w:rPr>
          <w:rFonts w:asciiTheme="minorHAnsi" w:hAnsiTheme="minorHAnsi" w:cstheme="minorHAnsi"/>
          <w:noProof/>
          <w:color w:val="auto"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predočava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članu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čemu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dužan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upozori</w:t>
      </w:r>
      <w:r w:rsidR="00FC3DC5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</w:p>
    <w:p w14:paraId="0C38D520" w14:textId="77777777" w:rsidR="00FC3DC5" w:rsidRPr="00223CA8" w:rsidRDefault="00FC3DC5" w:rsidP="00FC3DC5">
      <w:pPr>
        <w:pStyle w:val="Default"/>
        <w:ind w:left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7B54E98A" w14:textId="67D4E173" w:rsidR="00172464" w:rsidRPr="00223CA8" w:rsidRDefault="00223CA8" w:rsidP="00FC3DC5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7C782A" w:rsidRPr="00223CA8">
        <w:rPr>
          <w:rFonts w:asciiTheme="minorHAnsi" w:hAnsiTheme="minorHAnsi" w:cstheme="minorHAnsi"/>
          <w:noProof/>
          <w:color w:val="auto"/>
          <w:lang w:val="sr-Latn-CS"/>
        </w:rPr>
        <w:t>48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039046D3" w14:textId="77777777" w:rsidR="00FC3DC5" w:rsidRPr="00223CA8" w:rsidRDefault="00FC3DC5" w:rsidP="00FC3DC5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50F9D183" w14:textId="5D1DB810" w:rsidR="00172464" w:rsidRPr="00223CA8" w:rsidRDefault="00223CA8" w:rsidP="00955157">
      <w:pPr>
        <w:pStyle w:val="CM12"/>
        <w:numPr>
          <w:ilvl w:val="0"/>
          <w:numId w:val="15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Pitanje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biti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izraženo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jasno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tako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njega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odgovoriti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riječju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" </w:t>
      </w:r>
      <w:r>
        <w:rPr>
          <w:rFonts w:asciiTheme="minorHAnsi" w:hAnsiTheme="minorHAnsi" w:cstheme="minorHAnsi"/>
          <w:noProof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>
        <w:rPr>
          <w:rFonts w:asciiTheme="minorHAnsi" w:hAnsiTheme="minorHAnsi" w:cstheme="minorHAnsi"/>
          <w:noProof/>
          <w:lang w:val="sr-Latn-CS"/>
        </w:rPr>
        <w:t>protiv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",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" </w:t>
      </w:r>
      <w:r>
        <w:rPr>
          <w:rFonts w:asciiTheme="minorHAnsi" w:hAnsiTheme="minorHAnsi" w:cstheme="minorHAnsi"/>
          <w:noProof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>
        <w:rPr>
          <w:rFonts w:asciiTheme="minorHAnsi" w:hAnsiTheme="minorHAnsi" w:cstheme="minorHAnsi"/>
          <w:noProof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". </w:t>
      </w:r>
    </w:p>
    <w:p w14:paraId="1AE765A9" w14:textId="31AA4026" w:rsidR="00172464" w:rsidRPr="00223CA8" w:rsidRDefault="00223CA8" w:rsidP="00955157">
      <w:pPr>
        <w:pStyle w:val="CM12"/>
        <w:numPr>
          <w:ilvl w:val="0"/>
          <w:numId w:val="15"/>
        </w:numPr>
        <w:ind w:left="0" w:firstLine="349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Kad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istovremeno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više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pitanja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svako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pitanje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biti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posebno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formulisano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listiću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tako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svako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odgovoriti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riječju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" </w:t>
      </w:r>
      <w:r>
        <w:rPr>
          <w:rFonts w:asciiTheme="minorHAnsi" w:hAnsiTheme="minorHAnsi" w:cstheme="minorHAnsi"/>
          <w:noProof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>
        <w:rPr>
          <w:rFonts w:asciiTheme="minorHAnsi" w:hAnsiTheme="minorHAnsi" w:cstheme="minorHAnsi"/>
          <w:noProof/>
          <w:lang w:val="sr-Latn-CS"/>
        </w:rPr>
        <w:t>protiv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",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" </w:t>
      </w:r>
      <w:r>
        <w:rPr>
          <w:rFonts w:asciiTheme="minorHAnsi" w:hAnsiTheme="minorHAnsi" w:cstheme="minorHAnsi"/>
          <w:noProof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>
        <w:rPr>
          <w:rFonts w:asciiTheme="minorHAnsi" w:hAnsiTheme="minorHAnsi" w:cstheme="minorHAnsi"/>
          <w:noProof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". </w:t>
      </w:r>
    </w:p>
    <w:p w14:paraId="3A33BA6B" w14:textId="77777777" w:rsidR="00172464" w:rsidRPr="00223CA8" w:rsidRDefault="00172464">
      <w:pPr>
        <w:pStyle w:val="Default"/>
        <w:rPr>
          <w:rFonts w:asciiTheme="minorHAnsi" w:hAnsiTheme="minorHAnsi" w:cstheme="minorHAnsi"/>
          <w:noProof/>
          <w:color w:val="auto"/>
          <w:lang w:val="sr-Latn-CS"/>
        </w:rPr>
      </w:pPr>
    </w:p>
    <w:p w14:paraId="6D837349" w14:textId="499D01DD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>49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66EA9E3F" w14:textId="77777777" w:rsidR="006D4367" w:rsidRPr="00223CA8" w:rsidRDefault="006D4367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51C5B1ED" w14:textId="00964E94" w:rsidR="00172464" w:rsidRPr="00223CA8" w:rsidRDefault="00223CA8">
      <w:pPr>
        <w:pStyle w:val="CM4"/>
        <w:spacing w:line="240" w:lineRule="auto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listić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(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daljem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tekstu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: </w:t>
      </w:r>
      <w:r>
        <w:rPr>
          <w:rFonts w:asciiTheme="minorHAnsi" w:hAnsiTheme="minorHAnsi" w:cstheme="minorHAnsi"/>
          <w:noProof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listić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) </w:t>
      </w:r>
      <w:r>
        <w:rPr>
          <w:rFonts w:asciiTheme="minorHAnsi" w:hAnsiTheme="minorHAnsi" w:cstheme="minorHAnsi"/>
          <w:noProof/>
          <w:lang w:val="sr-Latn-CS"/>
        </w:rPr>
        <w:t>sadrži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: </w:t>
      </w:r>
    </w:p>
    <w:p w14:paraId="28479F2D" w14:textId="731E2B2E" w:rsidR="00172464" w:rsidRPr="00223CA8" w:rsidRDefault="00E429D7">
      <w:pPr>
        <w:pStyle w:val="CM4"/>
        <w:spacing w:line="240" w:lineRule="auto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 w:rsidRPr="00223CA8">
        <w:rPr>
          <w:rFonts w:asciiTheme="minorHAnsi" w:hAnsiTheme="minorHAnsi" w:cstheme="minorHAnsi"/>
          <w:noProof/>
          <w:lang w:val="sr-Latn-CS"/>
        </w:rPr>
        <w:t xml:space="preserve">1) </w:t>
      </w:r>
      <w:r w:rsidR="00223CA8">
        <w:rPr>
          <w:rFonts w:asciiTheme="minorHAnsi" w:hAnsiTheme="minorHAnsi" w:cstheme="minorHAnsi"/>
          <w:noProof/>
          <w:lang w:val="sr-Latn-CS"/>
        </w:rPr>
        <w:t>naziv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organa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koji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je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raspisao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referendum</w:t>
      </w:r>
      <w:r w:rsidRPr="00223CA8">
        <w:rPr>
          <w:rFonts w:asciiTheme="minorHAnsi" w:hAnsiTheme="minorHAnsi" w:cstheme="minorHAnsi"/>
          <w:noProof/>
          <w:lang w:val="sr-Latn-CS"/>
        </w:rPr>
        <w:t xml:space="preserve">, </w:t>
      </w:r>
    </w:p>
    <w:p w14:paraId="5EB23F29" w14:textId="7E334504" w:rsidR="00172464" w:rsidRPr="00223CA8" w:rsidRDefault="00E429D7">
      <w:pPr>
        <w:pStyle w:val="CM9"/>
        <w:spacing w:line="240" w:lineRule="auto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 w:rsidRPr="00223CA8">
        <w:rPr>
          <w:rFonts w:asciiTheme="minorHAnsi" w:hAnsiTheme="minorHAnsi" w:cstheme="minorHAnsi"/>
          <w:noProof/>
          <w:lang w:val="sr-Latn-CS"/>
        </w:rPr>
        <w:t xml:space="preserve">2) </w:t>
      </w:r>
      <w:r w:rsidR="00223CA8">
        <w:rPr>
          <w:rFonts w:asciiTheme="minorHAnsi" w:hAnsiTheme="minorHAnsi" w:cstheme="minorHAnsi"/>
          <w:noProof/>
          <w:lang w:val="sr-Latn-CS"/>
        </w:rPr>
        <w:t>datum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održavanja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referenduma</w:t>
      </w:r>
      <w:r w:rsidRPr="00223CA8">
        <w:rPr>
          <w:rFonts w:asciiTheme="minorHAnsi" w:hAnsiTheme="minorHAnsi" w:cstheme="minorHAnsi"/>
          <w:noProof/>
          <w:lang w:val="sr-Latn-CS"/>
        </w:rPr>
        <w:t>,</w:t>
      </w:r>
    </w:p>
    <w:p w14:paraId="772E0279" w14:textId="7293CBE5" w:rsidR="00172464" w:rsidRPr="00223CA8" w:rsidRDefault="00E429D7">
      <w:pPr>
        <w:pStyle w:val="CM9"/>
        <w:spacing w:line="240" w:lineRule="auto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 w:rsidRPr="00223CA8">
        <w:rPr>
          <w:rFonts w:asciiTheme="minorHAnsi" w:hAnsiTheme="minorHAnsi" w:cstheme="minorHAnsi"/>
          <w:noProof/>
          <w:lang w:val="sr-Latn-CS"/>
        </w:rPr>
        <w:t xml:space="preserve">3) </w:t>
      </w:r>
      <w:r w:rsidR="00223CA8">
        <w:rPr>
          <w:rFonts w:asciiTheme="minorHAnsi" w:hAnsiTheme="minorHAnsi" w:cstheme="minorHAnsi"/>
          <w:noProof/>
          <w:lang w:val="sr-Latn-CS"/>
        </w:rPr>
        <w:t>pitanje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ili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pitanja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kojima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građani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treba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da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izjasne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na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referendumu</w:t>
      </w:r>
      <w:r w:rsidRPr="00223CA8">
        <w:rPr>
          <w:rFonts w:asciiTheme="minorHAnsi" w:hAnsiTheme="minorHAnsi" w:cstheme="minorHAnsi"/>
          <w:noProof/>
          <w:lang w:val="sr-Latn-CS"/>
        </w:rPr>
        <w:t>,</w:t>
      </w:r>
    </w:p>
    <w:p w14:paraId="3B21E274" w14:textId="73074390" w:rsidR="00172464" w:rsidRPr="00223CA8" w:rsidRDefault="00E429D7">
      <w:pPr>
        <w:pStyle w:val="CM9"/>
        <w:spacing w:line="240" w:lineRule="auto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 w:rsidRPr="00223CA8">
        <w:rPr>
          <w:rFonts w:asciiTheme="minorHAnsi" w:hAnsiTheme="minorHAnsi" w:cstheme="minorHAnsi"/>
          <w:noProof/>
          <w:lang w:val="sr-Latn-CS"/>
        </w:rPr>
        <w:t xml:space="preserve">4) </w:t>
      </w:r>
      <w:r w:rsidR="00223CA8">
        <w:rPr>
          <w:rFonts w:asciiTheme="minorHAnsi" w:hAnsiTheme="minorHAnsi" w:cstheme="minorHAnsi"/>
          <w:noProof/>
          <w:lang w:val="sr-Latn-CS"/>
        </w:rPr>
        <w:t>riječi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 w:rsidR="00223CA8">
        <w:rPr>
          <w:rFonts w:asciiTheme="minorHAnsi" w:hAnsiTheme="minorHAnsi" w:cstheme="minorHAnsi"/>
          <w:noProof/>
          <w:lang w:val="sr-Latn-CS"/>
        </w:rPr>
        <w:t>za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" </w:t>
      </w:r>
      <w:r w:rsidR="00223CA8">
        <w:rPr>
          <w:rFonts w:asciiTheme="minorHAnsi" w:hAnsiTheme="minorHAnsi" w:cstheme="minorHAnsi"/>
          <w:noProof/>
          <w:lang w:val="sr-Latn-CS"/>
        </w:rPr>
        <w:t>i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 w:rsidR="00223CA8">
        <w:rPr>
          <w:rFonts w:asciiTheme="minorHAnsi" w:hAnsiTheme="minorHAnsi" w:cstheme="minorHAnsi"/>
          <w:noProof/>
          <w:lang w:val="sr-Latn-CS"/>
        </w:rPr>
        <w:t>protiv</w:t>
      </w:r>
      <w:r w:rsidRPr="00223CA8">
        <w:rPr>
          <w:rFonts w:asciiTheme="minorHAnsi" w:hAnsiTheme="minorHAnsi" w:cstheme="minorHAnsi"/>
          <w:noProof/>
          <w:lang w:val="sr-Latn-CS"/>
        </w:rPr>
        <w:t xml:space="preserve">", </w:t>
      </w:r>
      <w:r w:rsidR="00223CA8">
        <w:rPr>
          <w:rFonts w:asciiTheme="minorHAnsi" w:hAnsiTheme="minorHAnsi" w:cstheme="minorHAnsi"/>
          <w:noProof/>
          <w:lang w:val="sr-Latn-CS"/>
        </w:rPr>
        <w:t>odnosno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riječi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 w:rsidR="00223CA8">
        <w:rPr>
          <w:rFonts w:asciiTheme="minorHAnsi" w:hAnsiTheme="minorHAnsi" w:cstheme="minorHAnsi"/>
          <w:noProof/>
          <w:lang w:val="sr-Latn-CS"/>
        </w:rPr>
        <w:t>da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" </w:t>
      </w:r>
      <w:r w:rsidR="00223CA8">
        <w:rPr>
          <w:rFonts w:asciiTheme="minorHAnsi" w:hAnsiTheme="minorHAnsi" w:cstheme="minorHAnsi"/>
          <w:noProof/>
          <w:lang w:val="sr-Latn-CS"/>
        </w:rPr>
        <w:t>i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 w:rsidR="00223CA8">
        <w:rPr>
          <w:rFonts w:asciiTheme="minorHAnsi" w:hAnsiTheme="minorHAnsi" w:cstheme="minorHAnsi"/>
          <w:noProof/>
          <w:lang w:val="sr-Latn-CS"/>
        </w:rPr>
        <w:t>ne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" </w:t>
      </w:r>
      <w:r w:rsidR="00223CA8">
        <w:rPr>
          <w:rFonts w:asciiTheme="minorHAnsi" w:hAnsiTheme="minorHAnsi" w:cstheme="minorHAnsi"/>
          <w:noProof/>
          <w:lang w:val="sr-Latn-CS"/>
        </w:rPr>
        <w:t>jednu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pored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druge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</w:t>
      </w:r>
    </w:p>
    <w:p w14:paraId="1DF957C8" w14:textId="1A1DF9A1" w:rsidR="00172464" w:rsidRPr="00223CA8" w:rsidRDefault="00E429D7">
      <w:pPr>
        <w:pStyle w:val="CM9"/>
        <w:spacing w:line="240" w:lineRule="auto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 w:rsidRPr="00223CA8">
        <w:rPr>
          <w:rFonts w:asciiTheme="minorHAnsi" w:hAnsiTheme="minorHAnsi" w:cstheme="minorHAnsi"/>
          <w:noProof/>
          <w:lang w:val="sr-Latn-CS"/>
        </w:rPr>
        <w:t xml:space="preserve">5) </w:t>
      </w:r>
      <w:r w:rsidR="00223CA8">
        <w:rPr>
          <w:rFonts w:asciiTheme="minorHAnsi" w:hAnsiTheme="minorHAnsi" w:cstheme="minorHAnsi"/>
          <w:noProof/>
          <w:lang w:val="sr-Latn-CS"/>
        </w:rPr>
        <w:t>otisak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pečata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nadležne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komisije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01A94CC1" w14:textId="77777777" w:rsidR="00172464" w:rsidRPr="00223CA8" w:rsidRDefault="00172464">
      <w:pPr>
        <w:pStyle w:val="Default"/>
        <w:rPr>
          <w:rFonts w:asciiTheme="minorHAnsi" w:hAnsiTheme="minorHAnsi" w:cstheme="minorHAnsi"/>
          <w:noProof/>
          <w:color w:val="auto"/>
          <w:lang w:val="sr-Latn-CS"/>
        </w:rPr>
      </w:pPr>
    </w:p>
    <w:p w14:paraId="56F24B53" w14:textId="1C24A537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50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2840865F" w14:textId="77777777" w:rsidR="006D4367" w:rsidRPr="00223CA8" w:rsidRDefault="006D4367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4E6FB9EF" w14:textId="7774B6F2" w:rsidR="00172464" w:rsidRPr="00223CA8" w:rsidRDefault="00223CA8" w:rsidP="00955157">
      <w:pPr>
        <w:pStyle w:val="CM2"/>
        <w:numPr>
          <w:ilvl w:val="0"/>
          <w:numId w:val="16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Glasačke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listiće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priprema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Republička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kada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7C782A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sprovodi</w:t>
      </w:r>
      <w:r w:rsidR="007C782A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republički</w:t>
      </w:r>
      <w:r w:rsidR="007C782A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a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gradska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opštinska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izborna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kada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sprovodi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lokalni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2F3CF458" w14:textId="32BE2A60" w:rsidR="00172464" w:rsidRPr="00223CA8" w:rsidRDefault="00223CA8" w:rsidP="00955157">
      <w:pPr>
        <w:pStyle w:val="CM8"/>
        <w:numPr>
          <w:ilvl w:val="0"/>
          <w:numId w:val="16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stava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1.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="002D303B" w:rsidRPr="00223CA8">
        <w:rPr>
          <w:rFonts w:asciiTheme="minorHAnsi" w:hAnsiTheme="minorHAnsi" w:cstheme="minorHAnsi"/>
          <w:noProof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utvrđuje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biti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jednak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broju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upisanih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kao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rezervnih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republičkog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lokalnog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5076AABC" w14:textId="2EA36DE1" w:rsidR="00172464" w:rsidRPr="00223CA8" w:rsidRDefault="00223CA8" w:rsidP="00955157">
      <w:pPr>
        <w:pStyle w:val="CM12"/>
        <w:numPr>
          <w:ilvl w:val="0"/>
          <w:numId w:val="16"/>
        </w:numPr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listići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štampaju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jednom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7380D52C" w14:textId="77777777" w:rsidR="00172464" w:rsidRPr="00223CA8" w:rsidRDefault="00172464">
      <w:pPr>
        <w:pStyle w:val="Default"/>
        <w:rPr>
          <w:rFonts w:asciiTheme="minorHAnsi" w:hAnsiTheme="minorHAnsi" w:cstheme="minorHAnsi"/>
          <w:noProof/>
          <w:color w:val="auto"/>
          <w:lang w:val="sr-Latn-CS"/>
        </w:rPr>
      </w:pPr>
    </w:p>
    <w:p w14:paraId="307EE1E3" w14:textId="59BD5719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51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0EAC8055" w14:textId="77777777" w:rsidR="006D4367" w:rsidRPr="00223CA8" w:rsidRDefault="006D4367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0AC3FF92" w14:textId="4DE09121" w:rsidR="00172464" w:rsidRPr="00223CA8" w:rsidRDefault="00223CA8" w:rsidP="00955157">
      <w:pPr>
        <w:pStyle w:val="Default"/>
        <w:numPr>
          <w:ilvl w:val="0"/>
          <w:numId w:val="17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listić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štampa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tako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dva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dijela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kontrolni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kupon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odrezak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kojem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nalazi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jedinstveni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serijski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listić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1C302A7B" w14:textId="403BC247" w:rsidR="00172464" w:rsidRPr="00223CA8" w:rsidRDefault="00223CA8" w:rsidP="00955157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Jedinstveni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serijski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smije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biti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odštampan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listiću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7EDA6B20" w14:textId="217F19D3" w:rsidR="00172464" w:rsidRPr="00223CA8" w:rsidRDefault="00223CA8" w:rsidP="00955157">
      <w:pPr>
        <w:pStyle w:val="Default"/>
        <w:numPr>
          <w:ilvl w:val="0"/>
          <w:numId w:val="17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Kontrolni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kupon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odrezak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listić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odvojeni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perforacijom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1C4C9E8B" w14:textId="6BEF851F" w:rsidR="00172464" w:rsidRPr="00223CA8" w:rsidRDefault="00223CA8" w:rsidP="00955157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Jedinstveni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serijski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sedam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cifara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počev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broja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0000001.</w:t>
      </w:r>
    </w:p>
    <w:p w14:paraId="426AEDF9" w14:textId="746830C5" w:rsidR="00172464" w:rsidRPr="00223CA8" w:rsidRDefault="00223CA8" w:rsidP="00955157">
      <w:pPr>
        <w:pStyle w:val="Default"/>
        <w:numPr>
          <w:ilvl w:val="0"/>
          <w:numId w:val="17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Raspon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serijskih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brojeva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kontrolnom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kuponu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odgovara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broju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upisanih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s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tim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što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redoslijedu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serijskih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brojeva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kontrolnom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kuponu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određuje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svako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1B383B22" w14:textId="1FE22B52" w:rsidR="00172464" w:rsidRPr="00223CA8" w:rsidRDefault="00223CA8" w:rsidP="00955157">
      <w:pPr>
        <w:pStyle w:val="Default"/>
        <w:numPr>
          <w:ilvl w:val="0"/>
          <w:numId w:val="17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Kontrolni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kupon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štampa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širini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najviše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jedne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polovine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širine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57413A60" w14:textId="77777777" w:rsidR="00ED570C" w:rsidRPr="00223CA8" w:rsidRDefault="00ED570C" w:rsidP="003E7D91">
      <w:pPr>
        <w:pStyle w:val="Default"/>
        <w:rPr>
          <w:rFonts w:asciiTheme="minorHAnsi" w:hAnsiTheme="minorHAnsi" w:cstheme="minorHAnsi"/>
          <w:noProof/>
          <w:color w:val="auto"/>
          <w:lang w:val="sr-Latn-CS"/>
        </w:rPr>
      </w:pPr>
    </w:p>
    <w:p w14:paraId="7C696976" w14:textId="77777777" w:rsidR="00ED570C" w:rsidRPr="00223CA8" w:rsidRDefault="00ED570C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72FFC5FB" w14:textId="66A57A60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52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595B2099" w14:textId="77777777" w:rsidR="006D4367" w:rsidRPr="00223CA8" w:rsidRDefault="006D4367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4DBB9F41" w14:textId="51D6EBB5" w:rsidR="00CF5799" w:rsidRPr="00223CA8" w:rsidRDefault="00223CA8" w:rsidP="00683921">
      <w:pPr>
        <w:pStyle w:val="CM12"/>
        <w:ind w:firstLine="72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Glasa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zaokruživanjem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listiću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jednog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mogućih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odgovora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4038401E" w14:textId="76FD9F75" w:rsidR="00ED570C" w:rsidRPr="00223CA8" w:rsidRDefault="00ED570C" w:rsidP="00683921">
      <w:pPr>
        <w:pStyle w:val="CM12"/>
        <w:rPr>
          <w:rFonts w:asciiTheme="minorHAnsi" w:hAnsiTheme="minorHAnsi" w:cstheme="minorHAnsi"/>
          <w:noProof/>
          <w:lang w:val="sr-Latn-CS"/>
        </w:rPr>
      </w:pPr>
    </w:p>
    <w:p w14:paraId="490086D4" w14:textId="24F66A71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53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34415B3E" w14:textId="77777777" w:rsidR="006D4367" w:rsidRPr="00223CA8" w:rsidRDefault="006D4367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4A562666" w14:textId="4A7E9B40" w:rsidR="00172464" w:rsidRPr="00223CA8" w:rsidRDefault="00223CA8" w:rsidP="00955157">
      <w:pPr>
        <w:pStyle w:val="CM12"/>
        <w:numPr>
          <w:ilvl w:val="0"/>
          <w:numId w:val="18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završenom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utvrđuje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rezultate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tome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sastavlja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zapisnik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660BFED4" w14:textId="4DF6ACC8" w:rsidR="00172464" w:rsidRPr="00223CA8" w:rsidRDefault="00223CA8" w:rsidP="00955157">
      <w:pPr>
        <w:pStyle w:val="CM12"/>
        <w:numPr>
          <w:ilvl w:val="0"/>
          <w:numId w:val="18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Nevažeći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listić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onaj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listić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zaokružene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riječ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"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riječ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>
        <w:rPr>
          <w:rFonts w:asciiTheme="minorHAnsi" w:hAnsiTheme="minorHAnsi" w:cstheme="minorHAnsi"/>
          <w:noProof/>
          <w:lang w:val="sr-Latn-CS"/>
        </w:rPr>
        <w:t>protiv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",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riječ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"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riječ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>
        <w:rPr>
          <w:rFonts w:asciiTheme="minorHAnsi" w:hAnsiTheme="minorHAnsi" w:cstheme="minorHAnsi"/>
          <w:noProof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", </w:t>
      </w:r>
      <w:r>
        <w:rPr>
          <w:rFonts w:asciiTheme="minorHAnsi" w:hAnsiTheme="minorHAnsi" w:cstheme="minorHAnsi"/>
          <w:noProof/>
          <w:lang w:val="sr-Latn-CS"/>
        </w:rPr>
        <w:t>nepopunjen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listić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listić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tako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popunjen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sigurnošću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utvrditi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kako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građanin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izjasnio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753BFACE" w14:textId="67F5CB86" w:rsidR="00172464" w:rsidRPr="00223CA8" w:rsidRDefault="00223CA8" w:rsidP="00955157">
      <w:pPr>
        <w:pStyle w:val="Default"/>
        <w:numPr>
          <w:ilvl w:val="0"/>
          <w:numId w:val="18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Nevažeći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listić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onaj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listić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sadrži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oznake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dopisao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osnovu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kojih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utvrditi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njegov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identitet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sadrži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druge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podatke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suprotno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članu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49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</w:t>
      </w:r>
      <w:r>
        <w:rPr>
          <w:rFonts w:asciiTheme="minorHAnsi" w:hAnsiTheme="minorHAnsi" w:cstheme="minorHAnsi"/>
          <w:noProof/>
          <w:color w:val="auto"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1911B157" w14:textId="1B9906D1" w:rsidR="00172464" w:rsidRPr="00223CA8" w:rsidRDefault="00223CA8" w:rsidP="00955157">
      <w:pPr>
        <w:pStyle w:val="CM12"/>
        <w:numPr>
          <w:ilvl w:val="0"/>
          <w:numId w:val="18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zapisniku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rezultatu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navode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: </w:t>
      </w:r>
      <w:r>
        <w:rPr>
          <w:rFonts w:asciiTheme="minorHAnsi" w:hAnsiTheme="minorHAnsi" w:cstheme="minorHAnsi"/>
          <w:noProof/>
          <w:lang w:val="sr-Latn-CS"/>
        </w:rPr>
        <w:t>datum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održavanja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glasačko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lična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imena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članova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prijedlog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stavljen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biračkim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biračkim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neupotrijebljenih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ukupan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važećih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ukupan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nevažećih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glasova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''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'' </w:t>
      </w:r>
      <w:r>
        <w:rPr>
          <w:rFonts w:asciiTheme="minorHAnsi" w:hAnsiTheme="minorHAnsi" w:cstheme="minorHAnsi"/>
          <w:noProof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''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'',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''</w:t>
      </w:r>
      <w:r>
        <w:rPr>
          <w:rFonts w:asciiTheme="minorHAnsi" w:hAnsiTheme="minorHAnsi" w:cstheme="minorHAnsi"/>
          <w:noProof/>
          <w:lang w:val="sr-Latn-CS"/>
        </w:rPr>
        <w:t>protiv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'' </w:t>
      </w:r>
      <w:r>
        <w:rPr>
          <w:rFonts w:asciiTheme="minorHAnsi" w:hAnsiTheme="minorHAnsi" w:cstheme="minorHAnsi"/>
          <w:noProof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''</w:t>
      </w:r>
      <w:r>
        <w:rPr>
          <w:rFonts w:asciiTheme="minorHAnsi" w:hAnsiTheme="minorHAnsi" w:cstheme="minorHAnsi"/>
          <w:noProof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'' </w:t>
      </w:r>
      <w:r>
        <w:rPr>
          <w:rFonts w:asciiTheme="minorHAnsi" w:hAnsiTheme="minorHAnsi" w:cstheme="minorHAnsi"/>
          <w:noProof/>
          <w:lang w:val="sr-Latn-CS"/>
        </w:rPr>
        <w:t>kad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glasalo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pitanju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glasova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svaki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kad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glasalo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između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više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rezultat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kao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druge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činjenice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važne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56CD1DDC" w14:textId="0C65AAC6" w:rsidR="00172464" w:rsidRPr="00223CA8" w:rsidRDefault="00223CA8" w:rsidP="00955157">
      <w:pPr>
        <w:pStyle w:val="CM12"/>
        <w:numPr>
          <w:ilvl w:val="0"/>
          <w:numId w:val="18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lastRenderedPageBreak/>
        <w:t>Svaki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izdvojeno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mišljenje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primjedbe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zapisnik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  <w:r>
        <w:rPr>
          <w:rFonts w:asciiTheme="minorHAnsi" w:hAnsiTheme="minorHAnsi" w:cstheme="minorHAnsi"/>
          <w:noProof/>
          <w:lang w:val="sr-Latn-CS"/>
        </w:rPr>
        <w:t>Zapisnik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potpisuju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svi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članovi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15FF7729" w14:textId="2CF11813" w:rsidR="00172464" w:rsidRPr="00223CA8" w:rsidRDefault="00223CA8" w:rsidP="00955157">
      <w:pPr>
        <w:pStyle w:val="CM11"/>
        <w:numPr>
          <w:ilvl w:val="0"/>
          <w:numId w:val="18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Zapisnik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ostale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materijale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dostavlja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12 </w:t>
      </w:r>
      <w:r>
        <w:rPr>
          <w:rFonts w:asciiTheme="minorHAnsi" w:hAnsiTheme="minorHAnsi" w:cstheme="minorHAnsi"/>
          <w:noProof/>
          <w:lang w:val="sr-Latn-CS"/>
        </w:rPr>
        <w:t>časova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zatvaranja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048B2B80" w14:textId="77777777" w:rsidR="00172464" w:rsidRPr="00223CA8" w:rsidRDefault="00172464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6A108B8A" w14:textId="15FD8C4C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54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17C61643" w14:textId="77777777" w:rsidR="006D4367" w:rsidRPr="00223CA8" w:rsidRDefault="006D4367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2550B5C0" w14:textId="55034952" w:rsidR="00172464" w:rsidRPr="00223CA8" w:rsidRDefault="00223CA8" w:rsidP="00955157">
      <w:pPr>
        <w:pStyle w:val="CM2"/>
        <w:numPr>
          <w:ilvl w:val="0"/>
          <w:numId w:val="19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Izvještaj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sprovedenom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referendumu</w:t>
      </w:r>
      <w:r w:rsidR="003E7D91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dostavlja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raspisao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</w:t>
      </w:r>
      <w:r w:rsidR="00B7097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B7097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B7097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F2608B" w:rsidRPr="00223CA8">
        <w:rPr>
          <w:rFonts w:asciiTheme="minorHAnsi" w:hAnsiTheme="minorHAnsi" w:cstheme="minorHAnsi"/>
          <w:noProof/>
          <w:lang w:val="sr-Latn-CS"/>
        </w:rPr>
        <w:t xml:space="preserve"> 15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B7097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B7097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B7097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završetka</w:t>
      </w:r>
      <w:r w:rsidR="00B7097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24593D13" w14:textId="663B9DFA" w:rsidR="00172464" w:rsidRPr="00223CA8" w:rsidRDefault="00223CA8" w:rsidP="00955157">
      <w:pPr>
        <w:pStyle w:val="Default"/>
        <w:numPr>
          <w:ilvl w:val="0"/>
          <w:numId w:val="19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Organ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raspisao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dužan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prvoj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narednoj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sjednici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podnošenja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izvještaja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nadležne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komisije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konstatuje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rezultate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0E88CFD5" w14:textId="45E9433B" w:rsidR="00172464" w:rsidRPr="00223CA8" w:rsidRDefault="00223CA8" w:rsidP="00955157">
      <w:pPr>
        <w:pStyle w:val="CM2"/>
        <w:numPr>
          <w:ilvl w:val="0"/>
          <w:numId w:val="19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Rezultat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republičkog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objavljuje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formi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izvještaja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>
        <w:rPr>
          <w:rFonts w:asciiTheme="minorHAnsi" w:hAnsiTheme="minorHAnsi" w:cstheme="minorHAnsi"/>
          <w:noProof/>
          <w:lang w:val="sr-Latn-CS"/>
        </w:rPr>
        <w:t>Službenom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glasniku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", </w:t>
      </w:r>
      <w:r>
        <w:rPr>
          <w:rFonts w:asciiTheme="minorHAnsi" w:hAnsiTheme="minorHAnsi" w:cstheme="minorHAnsi"/>
          <w:noProof/>
          <w:lang w:val="sr-Latn-CS"/>
        </w:rPr>
        <w:t>najkasnije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30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konstatovanja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rezultata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3199CE42" w14:textId="654E349E" w:rsidR="00172464" w:rsidRPr="00223CA8" w:rsidRDefault="00223CA8" w:rsidP="00955157">
      <w:pPr>
        <w:pStyle w:val="CM11"/>
        <w:numPr>
          <w:ilvl w:val="0"/>
          <w:numId w:val="19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Rezultati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lokalnog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objavljuju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način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objavljuje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odluka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raspisivanju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najkasnije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30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9E6D41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9E6D41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konstatovanja</w:t>
      </w:r>
      <w:r w:rsidR="009E6D41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rezultata</w:t>
      </w:r>
      <w:r w:rsidR="009E6D41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9E6D41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748A966F" w14:textId="77777777" w:rsidR="00172464" w:rsidRPr="00223CA8" w:rsidRDefault="00172464">
      <w:pPr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3BA2613" w14:textId="2397F32F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>55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0D810F7D" w14:textId="77777777" w:rsidR="00683921" w:rsidRPr="00223CA8" w:rsidRDefault="00683921" w:rsidP="00683921">
      <w:pPr>
        <w:pStyle w:val="Default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57D3EF22" w14:textId="7D787B87" w:rsidR="00172464" w:rsidRPr="00223CA8" w:rsidRDefault="00223CA8" w:rsidP="00683921">
      <w:pPr>
        <w:pStyle w:val="Default"/>
        <w:ind w:firstLine="72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Referendumsko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pitanje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dobilo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podršku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njega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izjasnila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natpolovična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većina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glasala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. </w:t>
      </w:r>
    </w:p>
    <w:p w14:paraId="7889BF7E" w14:textId="77777777" w:rsidR="00172464" w:rsidRPr="00223CA8" w:rsidRDefault="00172464">
      <w:pPr>
        <w:pStyle w:val="Default"/>
        <w:rPr>
          <w:rFonts w:asciiTheme="minorHAnsi" w:hAnsiTheme="minorHAnsi" w:cstheme="minorHAnsi"/>
          <w:noProof/>
          <w:color w:val="auto"/>
          <w:lang w:val="sr-Latn-CS"/>
        </w:rPr>
      </w:pPr>
    </w:p>
    <w:p w14:paraId="5784444D" w14:textId="39E593BA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>56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083D1DCF" w14:textId="77777777" w:rsidR="006D4367" w:rsidRPr="00223CA8" w:rsidRDefault="006D4367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2BAD4DE4" w14:textId="47F1637F" w:rsidR="00172464" w:rsidRPr="00223CA8" w:rsidRDefault="00223CA8">
      <w:pPr>
        <w:pStyle w:val="CM11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prethodno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izjasnili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određenom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pitanju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nadležni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će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donijeti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odgovarajući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akt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šest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mjeseci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održavanja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skladu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Ustavom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zakonom</w:t>
      </w:r>
      <w:r w:rsidR="00E429D7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3291E671" w14:textId="77777777" w:rsidR="00172464" w:rsidRPr="00223CA8" w:rsidRDefault="00172464">
      <w:pPr>
        <w:pStyle w:val="Default"/>
        <w:rPr>
          <w:rFonts w:asciiTheme="minorHAnsi" w:hAnsiTheme="minorHAnsi" w:cstheme="minorHAnsi"/>
          <w:noProof/>
          <w:color w:val="auto"/>
          <w:lang w:val="sr-Latn-CS"/>
        </w:rPr>
      </w:pPr>
    </w:p>
    <w:p w14:paraId="224242E3" w14:textId="2E196F4D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>57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630CBD07" w14:textId="77777777" w:rsidR="006D4367" w:rsidRPr="00223CA8" w:rsidRDefault="006D4367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7ABCA914" w14:textId="58FB777F" w:rsidR="00172464" w:rsidRPr="00223CA8" w:rsidRDefault="00223CA8">
      <w:pPr>
        <w:pStyle w:val="CM11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istom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referendumskom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pitanju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bez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obzira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rezultat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građani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mogu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ponovo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kraćem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šest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mjeseci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održanog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32AF67EA" w14:textId="77777777" w:rsidR="00172464" w:rsidRPr="00223CA8" w:rsidRDefault="00172464">
      <w:pPr>
        <w:pStyle w:val="Default"/>
        <w:tabs>
          <w:tab w:val="left" w:pos="360"/>
        </w:tabs>
        <w:rPr>
          <w:rFonts w:ascii="Times New Roman" w:hAnsi="Times New Roman" w:cs="Times New Roman"/>
          <w:noProof/>
          <w:color w:val="auto"/>
          <w:lang w:val="sr-Latn-CS"/>
        </w:rPr>
      </w:pPr>
    </w:p>
    <w:p w14:paraId="0E325B65" w14:textId="77777777" w:rsidR="001152C3" w:rsidRPr="00223CA8" w:rsidRDefault="001152C3">
      <w:pPr>
        <w:pStyle w:val="Default"/>
        <w:tabs>
          <w:tab w:val="left" w:pos="360"/>
        </w:tabs>
        <w:rPr>
          <w:rFonts w:ascii="Cambria" w:hAnsi="Cambria" w:cs="Times New Roman"/>
          <w:b/>
          <w:noProof/>
          <w:color w:val="auto"/>
          <w:lang w:val="sr-Latn-CS"/>
        </w:rPr>
      </w:pPr>
    </w:p>
    <w:p w14:paraId="3CE8EDEF" w14:textId="77777777" w:rsidR="001152C3" w:rsidRPr="00223CA8" w:rsidRDefault="001152C3">
      <w:pPr>
        <w:pStyle w:val="Default"/>
        <w:tabs>
          <w:tab w:val="left" w:pos="360"/>
        </w:tabs>
        <w:rPr>
          <w:rFonts w:ascii="Cambria" w:hAnsi="Cambria" w:cs="Times New Roman"/>
          <w:b/>
          <w:noProof/>
          <w:color w:val="auto"/>
          <w:lang w:val="sr-Latn-CS"/>
        </w:rPr>
      </w:pPr>
    </w:p>
    <w:p w14:paraId="4EFCC529" w14:textId="66EF0044" w:rsidR="00172464" w:rsidRPr="00223CA8" w:rsidRDefault="00E429D7">
      <w:pPr>
        <w:pStyle w:val="Default"/>
        <w:tabs>
          <w:tab w:val="left" w:pos="360"/>
        </w:tabs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</w:pPr>
      <w:r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V</w:t>
      </w:r>
      <w:r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ab/>
      </w:r>
      <w:r w:rsid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ZAŠTITA</w:t>
      </w:r>
      <w:r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PRAVA</w:t>
      </w:r>
      <w:r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GRAĐANA</w:t>
      </w:r>
    </w:p>
    <w:p w14:paraId="52249FD8" w14:textId="77777777" w:rsidR="00172464" w:rsidRPr="00223CA8" w:rsidRDefault="00172464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6214F529" w14:textId="11C06E52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>58</w:t>
      </w:r>
      <w:r w:rsidR="00B7097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590E21F9" w14:textId="77777777" w:rsidR="006D4367" w:rsidRPr="00223CA8" w:rsidRDefault="006D4367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0E3A45DF" w14:textId="6695D1FE" w:rsidR="002D303B" w:rsidRPr="00223CA8" w:rsidRDefault="00223CA8" w:rsidP="002D303B">
      <w:pPr>
        <w:pStyle w:val="CM12"/>
        <w:numPr>
          <w:ilvl w:val="0"/>
          <w:numId w:val="2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Građanin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podnijeti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prigovor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zbog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nepravilnosti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6C972B84" w14:textId="1CB753C9" w:rsidR="00172464" w:rsidRPr="00223CA8" w:rsidRDefault="00223CA8">
      <w:pPr>
        <w:pStyle w:val="CM12"/>
        <w:numPr>
          <w:ilvl w:val="0"/>
          <w:numId w:val="2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Prigovor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1.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podnosi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24 </w:t>
      </w:r>
      <w:r>
        <w:rPr>
          <w:rFonts w:asciiTheme="minorHAnsi" w:hAnsiTheme="minorHAnsi" w:cstheme="minorHAnsi"/>
          <w:noProof/>
          <w:lang w:val="sr-Latn-CS"/>
        </w:rPr>
        <w:t>časa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trenutka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kada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odluka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donesena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izvršena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radnja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učinjen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propust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7E6D46EF" w14:textId="4006EAC4" w:rsidR="00172464" w:rsidRPr="00223CA8" w:rsidRDefault="00223CA8">
      <w:pPr>
        <w:pStyle w:val="CM12"/>
        <w:numPr>
          <w:ilvl w:val="0"/>
          <w:numId w:val="2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Prigovor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odnosi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kad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sprovodi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republički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podnosi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Republičkoj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komisiji</w:t>
      </w:r>
      <w:r w:rsidR="002D303B" w:rsidRPr="00223CA8">
        <w:rPr>
          <w:rFonts w:asciiTheme="minorHAnsi" w:hAnsiTheme="minorHAnsi" w:cstheme="minorHAnsi"/>
          <w:noProof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kad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sprovodi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lokalni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prigovor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podnosi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lastRenderedPageBreak/>
        <w:t>gradskoj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opštinskoj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izbornoj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komisiji</w:t>
      </w:r>
      <w:r w:rsidR="00E429D7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414732E3" w14:textId="67BA2FD7" w:rsidR="00172464" w:rsidRPr="00223CA8" w:rsidRDefault="00223CA8">
      <w:pPr>
        <w:pStyle w:val="Default"/>
        <w:numPr>
          <w:ilvl w:val="0"/>
          <w:numId w:val="2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Prigovor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odnosi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rad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gradske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opštinske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izborne</w:t>
      </w:r>
      <w:r w:rsidR="002D303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komisije</w:t>
      </w:r>
      <w:r w:rsidR="002D303B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podnosi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Republičkoj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komisiji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6378163D" w14:textId="3C6EA403" w:rsidR="00172464" w:rsidRPr="00223CA8" w:rsidRDefault="00223CA8">
      <w:pPr>
        <w:pStyle w:val="Default"/>
        <w:numPr>
          <w:ilvl w:val="0"/>
          <w:numId w:val="2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nadležna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odlučivanje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prigovoru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zatražiće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neposredno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nižeg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organa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izjašnjenje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navode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prigovoru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materijal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odnosi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prigovor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10FA11F5" w14:textId="517AC897" w:rsidR="00172464" w:rsidRPr="00223CA8" w:rsidRDefault="00223CA8">
      <w:pPr>
        <w:pStyle w:val="CM11"/>
        <w:numPr>
          <w:ilvl w:val="0"/>
          <w:numId w:val="2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3.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4.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odlučuje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prigovoru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48 </w:t>
      </w:r>
      <w:r>
        <w:rPr>
          <w:rFonts w:asciiTheme="minorHAnsi" w:hAnsiTheme="minorHAnsi" w:cstheme="minorHAnsi"/>
          <w:noProof/>
          <w:lang w:val="sr-Latn-CS"/>
        </w:rPr>
        <w:t>časova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podnošenja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prigovora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odluku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dostavlja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podnosiocu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prigovora</w:t>
      </w:r>
      <w:r w:rsidR="00E429D7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648F97C7" w14:textId="77777777" w:rsidR="00172464" w:rsidRPr="00223CA8" w:rsidRDefault="00172464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73BE9AD6" w14:textId="079EF7CA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>59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7246F302" w14:textId="77777777" w:rsidR="001152C3" w:rsidRPr="00223CA8" w:rsidRDefault="001152C3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26E589E4" w14:textId="7C85DB45" w:rsidR="00172464" w:rsidRPr="00223CA8" w:rsidRDefault="00223CA8" w:rsidP="00955157">
      <w:pPr>
        <w:pStyle w:val="CM12"/>
        <w:numPr>
          <w:ilvl w:val="0"/>
          <w:numId w:val="20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nepravilnost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učinjena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jednom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više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bitno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uticala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rezultate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nadležna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poništiće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glasačkim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mjestima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odrediti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datum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ponovnog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najkasnije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sedam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poništavanja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izjašnjavanja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4EE7B489" w14:textId="652AB2B2" w:rsidR="00172464" w:rsidRPr="00223CA8" w:rsidRDefault="00223CA8" w:rsidP="00955157">
      <w:pPr>
        <w:pStyle w:val="Default"/>
        <w:numPr>
          <w:ilvl w:val="0"/>
          <w:numId w:val="20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poništavanju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gradska</w:t>
      </w:r>
      <w:r w:rsidR="004F060B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odnosno</w:t>
      </w:r>
      <w:r w:rsidR="004F060B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opštinska</w:t>
      </w:r>
      <w:r w:rsidR="004F060B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izborna</w:t>
      </w:r>
      <w:r w:rsidR="004F060B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komisija</w:t>
      </w:r>
      <w:r w:rsidR="004F060B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obavještava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Republičku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komisiju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kad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sprovodi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republički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referendum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2A05DB44" w14:textId="1539B212" w:rsidR="00172464" w:rsidRPr="00223CA8" w:rsidRDefault="00223CA8" w:rsidP="00955157">
      <w:pPr>
        <w:pStyle w:val="CM11"/>
        <w:numPr>
          <w:ilvl w:val="0"/>
          <w:numId w:val="20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nepravilnosti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republičkog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došlo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postupkom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gradske</w:t>
      </w:r>
      <w:r w:rsidR="004F060B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4F060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opštinske</w:t>
      </w:r>
      <w:r w:rsidR="004F060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izborne</w:t>
      </w:r>
      <w:r w:rsidR="004F060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Republička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poništiće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nepravilno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sprovedene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radnje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odrediti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ponove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3DB97DF8" w14:textId="77777777" w:rsidR="00172464" w:rsidRPr="00223CA8" w:rsidRDefault="00172464">
      <w:pPr>
        <w:ind w:left="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10226AC3" w14:textId="0F4196A8" w:rsidR="00172464" w:rsidRPr="00223CA8" w:rsidRDefault="00223CA8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00677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60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13668240" w14:textId="77777777" w:rsidR="001152C3" w:rsidRPr="00223CA8" w:rsidRDefault="001152C3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5E9F88B2" w14:textId="55BD1519" w:rsidR="00172464" w:rsidRPr="00223CA8" w:rsidRDefault="00223CA8" w:rsidP="00955157">
      <w:pPr>
        <w:pStyle w:val="CM12"/>
        <w:numPr>
          <w:ilvl w:val="0"/>
          <w:numId w:val="21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Protiv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rješenja</w:t>
      </w:r>
      <w:r w:rsidR="004F060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komisije</w:t>
      </w:r>
      <w:r w:rsidR="004F060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4F060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="004F060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00677C" w:rsidRPr="00223CA8">
        <w:rPr>
          <w:rFonts w:asciiTheme="minorHAnsi" w:hAnsiTheme="minorHAnsi" w:cstheme="minorHAnsi"/>
          <w:noProof/>
          <w:lang w:val="sr-Latn-CS"/>
        </w:rPr>
        <w:t>58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kao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slučaju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kad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nije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odlučila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prigovoru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propisanom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podnosilac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prigovora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podnijeti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žalbu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Vrhovnom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sudu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(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daljem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tekstu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: </w:t>
      </w:r>
      <w:r>
        <w:rPr>
          <w:rFonts w:asciiTheme="minorHAnsi" w:hAnsiTheme="minorHAnsi" w:cstheme="minorHAnsi"/>
          <w:noProof/>
          <w:lang w:val="sr-Latn-CS"/>
        </w:rPr>
        <w:t>Vrhovni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),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48 </w:t>
      </w:r>
      <w:r>
        <w:rPr>
          <w:rFonts w:asciiTheme="minorHAnsi" w:hAnsiTheme="minorHAnsi" w:cstheme="minorHAnsi"/>
          <w:noProof/>
          <w:lang w:val="sr-Latn-CS"/>
        </w:rPr>
        <w:t>časova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rješenja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isteka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propisnog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odlučivanje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prigovoru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294BFE64" w14:textId="052CD32C" w:rsidR="00172464" w:rsidRPr="00223CA8" w:rsidRDefault="00223CA8" w:rsidP="00955157">
      <w:pPr>
        <w:pStyle w:val="CM12"/>
        <w:numPr>
          <w:ilvl w:val="0"/>
          <w:numId w:val="21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Vrhovni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rješava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žalbi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1.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48 </w:t>
      </w:r>
      <w:r>
        <w:rPr>
          <w:rFonts w:asciiTheme="minorHAnsi" w:hAnsiTheme="minorHAnsi" w:cstheme="minorHAnsi"/>
          <w:noProof/>
          <w:lang w:val="sr-Latn-CS"/>
        </w:rPr>
        <w:t>časova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žalbe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636B011E" w14:textId="06B6E37B" w:rsidR="00172464" w:rsidRPr="00223CA8" w:rsidRDefault="00223CA8" w:rsidP="00955157">
      <w:pPr>
        <w:pStyle w:val="CM11"/>
        <w:numPr>
          <w:ilvl w:val="0"/>
          <w:numId w:val="21"/>
        </w:numPr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Odluka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Vrhovnog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žalbi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konačna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1B16BDFB" w14:textId="77777777" w:rsidR="001152C3" w:rsidRPr="00223CA8" w:rsidRDefault="001152C3" w:rsidP="001152C3">
      <w:pPr>
        <w:rPr>
          <w:noProof/>
          <w:lang w:val="sr-Latn-CS"/>
        </w:rPr>
      </w:pPr>
    </w:p>
    <w:p w14:paraId="5283171B" w14:textId="77777777" w:rsidR="00172464" w:rsidRPr="00223CA8" w:rsidRDefault="00172464">
      <w:pPr>
        <w:pStyle w:val="Default"/>
        <w:tabs>
          <w:tab w:val="left" w:pos="360"/>
        </w:tabs>
        <w:rPr>
          <w:rFonts w:ascii="Times New Roman" w:hAnsi="Times New Roman" w:cs="Times New Roman"/>
          <w:noProof/>
          <w:color w:val="auto"/>
          <w:lang w:val="sr-Latn-CS"/>
        </w:rPr>
      </w:pPr>
    </w:p>
    <w:p w14:paraId="0A1A473F" w14:textId="77777777" w:rsidR="00172464" w:rsidRPr="00223CA8" w:rsidRDefault="00172464">
      <w:pPr>
        <w:pStyle w:val="Default"/>
        <w:tabs>
          <w:tab w:val="left" w:pos="360"/>
        </w:tabs>
        <w:rPr>
          <w:rFonts w:ascii="Times New Roman" w:hAnsi="Times New Roman" w:cs="Times New Roman"/>
          <w:noProof/>
          <w:color w:val="auto"/>
          <w:lang w:val="sr-Latn-CS"/>
        </w:rPr>
      </w:pPr>
    </w:p>
    <w:p w14:paraId="2D2BE699" w14:textId="2E04BA87" w:rsidR="00172464" w:rsidRPr="00223CA8" w:rsidRDefault="00E429D7">
      <w:pPr>
        <w:pStyle w:val="Default"/>
        <w:tabs>
          <w:tab w:val="left" w:pos="360"/>
        </w:tabs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</w:pPr>
      <w:r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V</w:t>
      </w:r>
      <w:r w:rsidR="004F060B"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I</w:t>
      </w:r>
      <w:r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OSTVARIVANJE</w:t>
      </w:r>
      <w:r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GRAĐANSKE</w:t>
      </w:r>
      <w:r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>INICIJATIVE</w:t>
      </w:r>
      <w:r w:rsidRPr="00223CA8">
        <w:rPr>
          <w:rFonts w:ascii="Cambria" w:hAnsi="Cambria" w:cs="Times New Roman"/>
          <w:b/>
          <w:noProof/>
          <w:color w:val="auto"/>
          <w:sz w:val="26"/>
          <w:szCs w:val="26"/>
          <w:lang w:val="sr-Latn-CS"/>
        </w:rPr>
        <w:t xml:space="preserve"> </w:t>
      </w:r>
    </w:p>
    <w:p w14:paraId="083A4398" w14:textId="77777777" w:rsidR="00172464" w:rsidRPr="00223CA8" w:rsidRDefault="00172464">
      <w:pPr>
        <w:rPr>
          <w:rFonts w:ascii="Cambria" w:hAnsi="Cambria" w:cs="Times New Roman"/>
          <w:b/>
          <w:noProof/>
          <w:sz w:val="24"/>
          <w:szCs w:val="24"/>
          <w:lang w:val="sr-Latn-CS"/>
        </w:rPr>
      </w:pPr>
    </w:p>
    <w:p w14:paraId="3E3FC0B0" w14:textId="77777777" w:rsidR="001152C3" w:rsidRPr="00223CA8" w:rsidRDefault="001152C3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2ECFE8B2" w14:textId="38F1EF06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61.</w:t>
      </w:r>
    </w:p>
    <w:p w14:paraId="791EB673" w14:textId="77777777" w:rsidR="001152C3" w:rsidRPr="00223CA8" w:rsidRDefault="001152C3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2A4A460D" w14:textId="5C87F58D" w:rsidR="00172464" w:rsidRPr="00223CA8" w:rsidRDefault="00223CA8" w:rsidP="00955157">
      <w:pPr>
        <w:pStyle w:val="Default"/>
        <w:numPr>
          <w:ilvl w:val="0"/>
          <w:numId w:val="22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Građani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radi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ostvarivanja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građanske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obrazuju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inicijativni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najmanje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tri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biračko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7E6E2654" w14:textId="026E14F8" w:rsidR="00172464" w:rsidRPr="00223CA8" w:rsidRDefault="00223CA8" w:rsidP="00955157">
      <w:pPr>
        <w:pStyle w:val="Default"/>
        <w:numPr>
          <w:ilvl w:val="0"/>
          <w:numId w:val="22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Inicijativni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obrazovati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posebne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odbore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prikupljanje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pojedinim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mjestima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62C15AE7" w14:textId="77777777" w:rsidR="00172464" w:rsidRPr="00223CA8" w:rsidRDefault="00172464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2EC92975" w14:textId="0CC932B6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62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764849AA" w14:textId="77777777" w:rsidR="001152C3" w:rsidRPr="00223CA8" w:rsidRDefault="001152C3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4E3EE8A2" w14:textId="5FA3CBAB" w:rsidR="00172464" w:rsidRPr="00223CA8" w:rsidRDefault="00223CA8" w:rsidP="00955157">
      <w:pPr>
        <w:pStyle w:val="Default"/>
        <w:numPr>
          <w:ilvl w:val="0"/>
          <w:numId w:val="30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građanskom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inicijativom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traži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promjena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Ustava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drugih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propisa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opštih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akata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nadležnosti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Narodne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skupštine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lista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potpisnika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mora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sadrži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najmanje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lastRenderedPageBreak/>
        <w:t xml:space="preserve">3.000 </w:t>
      </w:r>
      <w:r>
        <w:rPr>
          <w:rFonts w:asciiTheme="minorHAnsi" w:hAnsiTheme="minorHAnsi" w:cstheme="minorHAnsi"/>
          <w:noProof/>
          <w:color w:val="auto"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5E6F5BA7" w14:textId="62D11585" w:rsidR="00172464" w:rsidRPr="00223CA8" w:rsidRDefault="00223CA8" w:rsidP="00955157">
      <w:pPr>
        <w:pStyle w:val="Default"/>
        <w:numPr>
          <w:ilvl w:val="0"/>
          <w:numId w:val="30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građanskom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inicijativom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traži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promjena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propisa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opštih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akata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nadležnosti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skupštine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grada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opštine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potpisnika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mora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sadrži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potreban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upisanih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birački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spisak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grada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opštine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utvrđen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statutom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propisima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lokalne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samouprave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711BF679" w14:textId="77777777" w:rsidR="00172464" w:rsidRPr="00223CA8" w:rsidRDefault="00172464">
      <w:pPr>
        <w:pStyle w:val="Default"/>
        <w:ind w:left="360"/>
        <w:rPr>
          <w:rFonts w:asciiTheme="minorHAnsi" w:hAnsiTheme="minorHAnsi" w:cstheme="minorHAnsi"/>
          <w:noProof/>
          <w:color w:val="auto"/>
          <w:lang w:val="sr-Latn-CS"/>
        </w:rPr>
      </w:pPr>
    </w:p>
    <w:p w14:paraId="58CB73DF" w14:textId="09E101DB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63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10290BDB" w14:textId="77777777" w:rsidR="001152C3" w:rsidRPr="00223CA8" w:rsidRDefault="001152C3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11B87BDF" w14:textId="614B8D53" w:rsidR="00172464" w:rsidRPr="00223CA8" w:rsidRDefault="00223CA8" w:rsidP="00955157">
      <w:pPr>
        <w:pStyle w:val="CM12"/>
        <w:numPr>
          <w:ilvl w:val="0"/>
          <w:numId w:val="23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Prijedlog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promjenu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donošenje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odgovarajućeg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akta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drugi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obuhvaćen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građanskom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inicijativom</w:t>
      </w:r>
      <w:r w:rsidR="00144999" w:rsidRPr="00223CA8">
        <w:rPr>
          <w:rFonts w:asciiTheme="minorHAnsi" w:hAnsiTheme="minorHAnsi" w:cstheme="minorHAnsi"/>
          <w:noProof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biti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sačinjen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tako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njega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jasno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vide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pravci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promjena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rješenja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treba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izjasni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6D74CD09" w14:textId="1E5CC5CC" w:rsidR="00172464" w:rsidRPr="00223CA8" w:rsidRDefault="00223CA8" w:rsidP="00955157">
      <w:pPr>
        <w:pStyle w:val="CM11"/>
        <w:numPr>
          <w:ilvl w:val="0"/>
          <w:numId w:val="23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Prijedlog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1.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potpisuju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članovi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lang w:val="sr-Latn-CS"/>
        </w:rPr>
        <w:t>.</w:t>
      </w:r>
    </w:p>
    <w:p w14:paraId="34EAC6DC" w14:textId="0D79F432" w:rsidR="00172464" w:rsidRPr="00223CA8" w:rsidRDefault="00223CA8" w:rsidP="00955157">
      <w:pPr>
        <w:pStyle w:val="CM11"/>
        <w:numPr>
          <w:ilvl w:val="0"/>
          <w:numId w:val="23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Prijedlog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promjenu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donošenje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odgovarajućeg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akta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biti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sačinjen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poslovnikom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donošenje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akta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2DDBB1AD" w14:textId="77777777" w:rsidR="00172464" w:rsidRPr="00223CA8" w:rsidRDefault="00172464">
      <w:pPr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3629F28C" w14:textId="77777777" w:rsidR="00683921" w:rsidRPr="00223CA8" w:rsidRDefault="00683921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603C05D3" w14:textId="46235A52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64.</w:t>
      </w:r>
    </w:p>
    <w:p w14:paraId="79B85088" w14:textId="77777777" w:rsidR="001152C3" w:rsidRPr="00223CA8" w:rsidRDefault="001152C3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2EF66C4A" w14:textId="44F98C9C" w:rsidR="00172464" w:rsidRPr="00223CA8" w:rsidRDefault="00223CA8" w:rsidP="00955157">
      <w:pPr>
        <w:pStyle w:val="CM12"/>
        <w:numPr>
          <w:ilvl w:val="0"/>
          <w:numId w:val="24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Inicijativni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dostavlja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donošenje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akta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rješavanje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pitanju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odnosi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radi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obavještenja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taj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3EA52887" w14:textId="2F6BA5C1" w:rsidR="00172464" w:rsidRPr="00223CA8" w:rsidRDefault="00223CA8" w:rsidP="00955157">
      <w:pPr>
        <w:pStyle w:val="CM12"/>
        <w:numPr>
          <w:ilvl w:val="0"/>
          <w:numId w:val="24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Nadležni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potvrđuje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prvoj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stranici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teksta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ovjerava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svaku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stranicu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teksta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onolikom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broju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kopija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koliko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podnese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61108E1F" w14:textId="6AE1D51E" w:rsidR="00172464" w:rsidRPr="00223CA8" w:rsidRDefault="00223CA8" w:rsidP="00144999">
      <w:pPr>
        <w:pStyle w:val="CM2"/>
        <w:numPr>
          <w:ilvl w:val="0"/>
          <w:numId w:val="24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Nadležni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zadržava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jednu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kopiju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53291540" w14:textId="42DF6944" w:rsidR="00172464" w:rsidRPr="00223CA8" w:rsidRDefault="00223CA8" w:rsidP="00955157">
      <w:pPr>
        <w:pStyle w:val="CM12"/>
        <w:numPr>
          <w:ilvl w:val="0"/>
          <w:numId w:val="24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podnošenja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mijenjati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dopunjavati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6A2117DB" w14:textId="77777777" w:rsidR="00172464" w:rsidRPr="00223CA8" w:rsidRDefault="00172464">
      <w:pPr>
        <w:pStyle w:val="Default"/>
        <w:rPr>
          <w:rFonts w:asciiTheme="minorHAnsi" w:hAnsiTheme="minorHAnsi" w:cstheme="minorHAnsi"/>
          <w:noProof/>
          <w:color w:val="auto"/>
          <w:lang w:val="sr-Latn-CS"/>
        </w:rPr>
      </w:pPr>
    </w:p>
    <w:p w14:paraId="129D2413" w14:textId="21FB9ABD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>65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317D9584" w14:textId="77777777" w:rsidR="001152C3" w:rsidRPr="00223CA8" w:rsidRDefault="001152C3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39DDADAA" w14:textId="683F5D2C" w:rsidR="00172464" w:rsidRPr="00223CA8" w:rsidRDefault="00223CA8" w:rsidP="00955157">
      <w:pPr>
        <w:pStyle w:val="CM2"/>
        <w:numPr>
          <w:ilvl w:val="0"/>
          <w:numId w:val="25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Inicijativni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prijavljuje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Ministarstvu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unutrašnjih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poslova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- </w:t>
      </w:r>
      <w:r>
        <w:rPr>
          <w:rFonts w:asciiTheme="minorHAnsi" w:hAnsiTheme="minorHAnsi" w:cstheme="minorHAnsi"/>
          <w:noProof/>
          <w:lang w:val="sr-Latn-CS"/>
        </w:rPr>
        <w:t>organizacionoj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jedinici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gradu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čijoj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će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teritoriji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085C1BE4" w14:textId="1050C5DA" w:rsidR="00172464" w:rsidRPr="00223CA8" w:rsidRDefault="00223CA8" w:rsidP="00955157">
      <w:pPr>
        <w:pStyle w:val="CM2"/>
        <w:numPr>
          <w:ilvl w:val="0"/>
          <w:numId w:val="25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Prijava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1.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podnosi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najkasnije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tri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početka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50A6B818" w14:textId="7C843945" w:rsidR="00172464" w:rsidRPr="00223CA8" w:rsidRDefault="00223CA8" w:rsidP="00955157">
      <w:pPr>
        <w:pStyle w:val="CM12"/>
        <w:numPr>
          <w:ilvl w:val="0"/>
          <w:numId w:val="25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prijavi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navode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: </w:t>
      </w:r>
      <w:r>
        <w:rPr>
          <w:rFonts w:asciiTheme="minorHAnsi" w:hAnsiTheme="minorHAnsi" w:cstheme="minorHAnsi"/>
          <w:noProof/>
          <w:lang w:val="sr-Latn-CS"/>
        </w:rPr>
        <w:t>naziv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podnijet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prijemni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</w:t>
      </w:r>
      <w:r w:rsidR="00E36519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kojim</w:t>
      </w:r>
      <w:r w:rsidR="00E36519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36519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taj</w:t>
      </w:r>
      <w:r w:rsidR="00E36519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</w:t>
      </w:r>
      <w:r w:rsidR="00E36519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zaveden</w:t>
      </w:r>
      <w:r w:rsidR="00E36519" w:rsidRPr="00223CA8">
        <w:rPr>
          <w:rFonts w:asciiTheme="minorHAnsi" w:hAnsiTheme="minorHAnsi" w:cstheme="minorHAnsi"/>
          <w:noProof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vrijeme</w:t>
      </w:r>
      <w:r w:rsidR="00E36519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36519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način</w:t>
      </w:r>
      <w:r w:rsidR="00E36519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prikupljanja</w:t>
      </w:r>
      <w:r w:rsidR="00E36519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potpisa</w:t>
      </w:r>
      <w:r w:rsidR="00E36519" w:rsidRPr="00223CA8">
        <w:rPr>
          <w:rFonts w:asciiTheme="minorHAnsi" w:hAnsiTheme="minorHAnsi" w:cstheme="minorHAnsi"/>
          <w:noProof/>
          <w:lang w:val="sr-Latn-CS"/>
        </w:rPr>
        <w:t>,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lični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podaci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lica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će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mjere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će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preduzeti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radi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sprečavanja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eventualnih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zloupotreba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vezi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prikupljanjem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26F14863" w14:textId="7D0D5C51" w:rsidR="00172464" w:rsidRPr="00223CA8" w:rsidRDefault="00223CA8" w:rsidP="00955157">
      <w:pPr>
        <w:pStyle w:val="CM11"/>
        <w:numPr>
          <w:ilvl w:val="0"/>
          <w:numId w:val="25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Prijavu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potpisuju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članovi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incijativnog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članovi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će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1172C560" w14:textId="77777777" w:rsidR="00172464" w:rsidRPr="00223CA8" w:rsidRDefault="00172464">
      <w:pPr>
        <w:pStyle w:val="Default"/>
        <w:rPr>
          <w:rFonts w:asciiTheme="minorHAnsi" w:hAnsiTheme="minorHAnsi" w:cstheme="minorHAnsi"/>
          <w:noProof/>
          <w:color w:val="auto"/>
          <w:lang w:val="sr-Latn-CS"/>
        </w:rPr>
      </w:pPr>
    </w:p>
    <w:p w14:paraId="7B0AAB52" w14:textId="7770F8EC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>66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635B5283" w14:textId="77777777" w:rsidR="001152C3" w:rsidRPr="00223CA8" w:rsidRDefault="001152C3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417950D1" w14:textId="7DA1ADE0" w:rsidR="00172464" w:rsidRPr="00223CA8" w:rsidRDefault="00223CA8">
      <w:pPr>
        <w:pStyle w:val="CM2"/>
        <w:spacing w:line="240" w:lineRule="auto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Lista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potpisnika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sadrži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: </w:t>
      </w:r>
    </w:p>
    <w:p w14:paraId="661E4AF9" w14:textId="338632C4" w:rsidR="00172464" w:rsidRPr="00223CA8" w:rsidRDefault="004F060B">
      <w:pPr>
        <w:pStyle w:val="CM2"/>
        <w:spacing w:line="240" w:lineRule="auto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 w:rsidRPr="00223CA8">
        <w:rPr>
          <w:rFonts w:asciiTheme="minorHAnsi" w:hAnsiTheme="minorHAnsi" w:cstheme="minorHAnsi"/>
          <w:noProof/>
          <w:lang w:val="sr-Latn-CS"/>
        </w:rPr>
        <w:t>1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) </w:t>
      </w:r>
      <w:r w:rsidR="00223CA8">
        <w:rPr>
          <w:rFonts w:asciiTheme="minorHAnsi" w:hAnsiTheme="minorHAnsi" w:cstheme="minorHAnsi"/>
          <w:noProof/>
          <w:lang w:val="sr-Latn-CS"/>
        </w:rPr>
        <w:t>naznačenje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prijedloga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prikupljaju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potpisi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prijemnim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brojem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nadležnog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organa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</w:p>
    <w:p w14:paraId="332F259F" w14:textId="12EDA619" w:rsidR="00172464" w:rsidRPr="00223CA8" w:rsidRDefault="004F060B">
      <w:pPr>
        <w:pStyle w:val="CM8"/>
        <w:spacing w:line="240" w:lineRule="auto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 w:rsidRPr="00223CA8">
        <w:rPr>
          <w:rFonts w:asciiTheme="minorHAnsi" w:hAnsiTheme="minorHAnsi" w:cstheme="minorHAnsi"/>
          <w:noProof/>
          <w:lang w:val="sr-Latn-CS"/>
        </w:rPr>
        <w:t>2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) </w:t>
      </w:r>
      <w:r w:rsidR="00223CA8">
        <w:rPr>
          <w:rFonts w:asciiTheme="minorHAnsi" w:hAnsiTheme="minorHAnsi" w:cstheme="minorHAnsi"/>
          <w:noProof/>
          <w:lang w:val="sr-Latn-CS"/>
        </w:rPr>
        <w:t>podatke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potpisnicima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 w:rsidR="00223CA8"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upisuju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sljedeće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rubrike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: </w:t>
      </w:r>
      <w:r w:rsidR="00223CA8">
        <w:rPr>
          <w:rFonts w:asciiTheme="minorHAnsi" w:hAnsiTheme="minorHAnsi" w:cstheme="minorHAnsi"/>
          <w:noProof/>
          <w:lang w:val="sr-Latn-CS"/>
        </w:rPr>
        <w:t>redni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lastRenderedPageBreak/>
        <w:t>potpisnika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građanske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 w:rsidR="00223CA8">
        <w:rPr>
          <w:rFonts w:asciiTheme="minorHAnsi" w:hAnsiTheme="minorHAnsi" w:cstheme="minorHAnsi"/>
          <w:noProof/>
          <w:lang w:val="sr-Latn-CS"/>
        </w:rPr>
        <w:t>lično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ime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potpisnika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(</w:t>
      </w:r>
      <w:r w:rsidR="00223CA8">
        <w:rPr>
          <w:rFonts w:asciiTheme="minorHAnsi" w:hAnsiTheme="minorHAnsi" w:cstheme="minorHAnsi"/>
          <w:noProof/>
          <w:lang w:val="sr-Latn-CS"/>
        </w:rPr>
        <w:t>koje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ispisuje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čitkim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štampanim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slovima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potvrđuje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njegovim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svojeručnim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potpisom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), </w:t>
      </w:r>
      <w:r w:rsidR="00223CA8">
        <w:rPr>
          <w:rFonts w:asciiTheme="minorHAnsi" w:hAnsiTheme="minorHAnsi" w:cstheme="minorHAnsi"/>
          <w:noProof/>
          <w:lang w:val="sr-Latn-CS"/>
        </w:rPr>
        <w:t>adresa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potpisnika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 w:rsidR="00223CA8">
        <w:rPr>
          <w:rFonts w:asciiTheme="minorHAnsi" w:hAnsiTheme="minorHAnsi" w:cstheme="minorHAnsi"/>
          <w:noProof/>
          <w:lang w:val="sr-Latn-CS"/>
        </w:rPr>
        <w:t>jedinstveni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matični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potpisnika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 w:rsidR="00223CA8">
        <w:rPr>
          <w:rFonts w:asciiTheme="minorHAnsi" w:hAnsiTheme="minorHAnsi" w:cstheme="minorHAnsi"/>
          <w:noProof/>
          <w:lang w:val="sr-Latn-CS"/>
        </w:rPr>
        <w:t>registarski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lične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karte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potpisnika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lang w:val="sr-Latn-CS"/>
        </w:rPr>
        <w:t>,</w:t>
      </w:r>
    </w:p>
    <w:p w14:paraId="32C32592" w14:textId="54A188C0" w:rsidR="00172464" w:rsidRPr="00223CA8" w:rsidRDefault="004F060B">
      <w:pPr>
        <w:pStyle w:val="CM12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 w:rsidRPr="00223CA8">
        <w:rPr>
          <w:rFonts w:asciiTheme="minorHAnsi" w:hAnsiTheme="minorHAnsi" w:cstheme="minorHAnsi"/>
          <w:noProof/>
          <w:lang w:val="sr-Latn-CS"/>
        </w:rPr>
        <w:t>3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) </w:t>
      </w:r>
      <w:r w:rsidR="00223CA8">
        <w:rPr>
          <w:rFonts w:asciiTheme="minorHAnsi" w:hAnsiTheme="minorHAnsi" w:cstheme="minorHAnsi"/>
          <w:noProof/>
          <w:lang w:val="sr-Latn-CS"/>
        </w:rPr>
        <w:t>datum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mjesto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prikupljanja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</w:p>
    <w:p w14:paraId="03851F98" w14:textId="37398607" w:rsidR="00172464" w:rsidRPr="00223CA8" w:rsidRDefault="004F060B">
      <w:pPr>
        <w:pStyle w:val="CM12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 w:rsidRPr="00223CA8">
        <w:rPr>
          <w:rFonts w:asciiTheme="minorHAnsi" w:hAnsiTheme="minorHAnsi" w:cstheme="minorHAnsi"/>
          <w:noProof/>
          <w:lang w:val="sr-Latn-CS"/>
        </w:rPr>
        <w:t>4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) </w:t>
      </w:r>
      <w:r w:rsidR="00223CA8">
        <w:rPr>
          <w:rFonts w:asciiTheme="minorHAnsi" w:hAnsiTheme="minorHAnsi" w:cstheme="minorHAnsi"/>
          <w:noProof/>
          <w:lang w:val="sr-Latn-CS"/>
        </w:rPr>
        <w:t>izjavu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inicijativnog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 w:rsidR="00223CA8"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prikupljao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potpise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svi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potpisnici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listi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imaju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učestvovanja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građanskoj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inicijativi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zakonom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samo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jednom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potpisali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listi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 w:rsidR="00223CA8">
        <w:rPr>
          <w:rFonts w:asciiTheme="minorHAnsi" w:hAnsiTheme="minorHAnsi" w:cstheme="minorHAnsi"/>
          <w:noProof/>
          <w:lang w:val="sr-Latn-CS"/>
        </w:rPr>
        <w:t>kao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napomenu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eventualnom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povlačenju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građanina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</w:p>
    <w:p w14:paraId="2519BD9F" w14:textId="290CE574" w:rsidR="00172464" w:rsidRPr="00223CA8" w:rsidRDefault="004F060B">
      <w:pPr>
        <w:pStyle w:val="CM11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 w:rsidRPr="00223CA8">
        <w:rPr>
          <w:rFonts w:asciiTheme="minorHAnsi" w:hAnsiTheme="minorHAnsi" w:cstheme="minorHAnsi"/>
          <w:noProof/>
          <w:lang w:val="sr-Latn-CS"/>
        </w:rPr>
        <w:t>5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) </w:t>
      </w:r>
      <w:r w:rsidR="00223CA8">
        <w:rPr>
          <w:rFonts w:asciiTheme="minorHAnsi" w:hAnsiTheme="minorHAnsi" w:cstheme="minorHAnsi"/>
          <w:noProof/>
          <w:lang w:val="sr-Latn-CS"/>
        </w:rPr>
        <w:t>potpise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članova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inicijativnog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 w:rsidR="00223CA8"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prikupljao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potpise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678C4777" w14:textId="77777777" w:rsidR="00172464" w:rsidRPr="00223CA8" w:rsidRDefault="00172464">
      <w:pPr>
        <w:pStyle w:val="CM14"/>
        <w:jc w:val="both"/>
        <w:rPr>
          <w:rFonts w:asciiTheme="minorHAnsi" w:hAnsiTheme="minorHAnsi" w:cstheme="minorHAnsi"/>
          <w:noProof/>
          <w:lang w:val="sr-Latn-CS"/>
        </w:rPr>
      </w:pPr>
    </w:p>
    <w:p w14:paraId="4DA2BB93" w14:textId="77777777" w:rsidR="00683921" w:rsidRPr="00223CA8" w:rsidRDefault="00683921" w:rsidP="00683921">
      <w:pPr>
        <w:pStyle w:val="Default"/>
        <w:tabs>
          <w:tab w:val="left" w:pos="3855"/>
          <w:tab w:val="center" w:pos="4514"/>
        </w:tabs>
        <w:rPr>
          <w:rFonts w:asciiTheme="minorHAnsi" w:hAnsiTheme="minorHAnsi" w:cstheme="minorHAnsi"/>
          <w:noProof/>
          <w:color w:val="auto"/>
          <w:lang w:val="sr-Latn-CS"/>
        </w:rPr>
      </w:pPr>
      <w:r w:rsidRPr="00223CA8">
        <w:rPr>
          <w:rFonts w:asciiTheme="minorHAnsi" w:hAnsiTheme="minorHAnsi" w:cstheme="minorHAnsi"/>
          <w:noProof/>
          <w:color w:val="auto"/>
          <w:lang w:val="sr-Latn-CS"/>
        </w:rPr>
        <w:tab/>
      </w:r>
    </w:p>
    <w:p w14:paraId="0B9E7DBF" w14:textId="54E5B925" w:rsidR="00172464" w:rsidRPr="00223CA8" w:rsidRDefault="00683921" w:rsidP="00683921">
      <w:pPr>
        <w:pStyle w:val="Default"/>
        <w:tabs>
          <w:tab w:val="left" w:pos="3855"/>
          <w:tab w:val="center" w:pos="4514"/>
        </w:tabs>
        <w:rPr>
          <w:rFonts w:asciiTheme="minorHAnsi" w:hAnsiTheme="minorHAnsi" w:cstheme="minorHAnsi"/>
          <w:noProof/>
          <w:color w:val="auto"/>
          <w:lang w:val="sr-Latn-CS"/>
        </w:rPr>
      </w:pPr>
      <w:r w:rsidRPr="00223CA8">
        <w:rPr>
          <w:rFonts w:asciiTheme="minorHAnsi" w:hAnsiTheme="minorHAnsi" w:cstheme="minorHAnsi"/>
          <w:noProof/>
          <w:color w:val="auto"/>
          <w:lang w:val="sr-Latn-CS"/>
        </w:rPr>
        <w:tab/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>67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5A4AAFDF" w14:textId="77777777" w:rsidR="001152C3" w:rsidRPr="00223CA8" w:rsidRDefault="001152C3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7E49F3A5" w14:textId="7379C058" w:rsidR="00172464" w:rsidRPr="00223CA8" w:rsidRDefault="00223CA8" w:rsidP="00955157">
      <w:pPr>
        <w:pStyle w:val="Default"/>
        <w:numPr>
          <w:ilvl w:val="0"/>
          <w:numId w:val="26"/>
        </w:numPr>
        <w:ind w:left="0" w:firstLine="36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Prikupljanje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učestvuju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građanskoj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inicijativi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traje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najduže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sedam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računajući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prijavi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Ministarstvu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unutrašnjih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poslova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označen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kao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početni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dan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prikupljanja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761507E2" w14:textId="19F35050" w:rsidR="00172464" w:rsidRPr="00223CA8" w:rsidRDefault="00223CA8" w:rsidP="00955157">
      <w:pPr>
        <w:pStyle w:val="CM2"/>
        <w:numPr>
          <w:ilvl w:val="0"/>
          <w:numId w:val="26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Građanin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samo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jednom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potpisati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potpisnika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1FDC6E8D" w14:textId="6AF581F4" w:rsidR="00172464" w:rsidRPr="00223CA8" w:rsidRDefault="00223CA8" w:rsidP="00955157">
      <w:pPr>
        <w:pStyle w:val="CM2"/>
        <w:numPr>
          <w:ilvl w:val="0"/>
          <w:numId w:val="26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Građanin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svoj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povući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isteka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posljednjeg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određenog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6689DE07" w14:textId="66A51259" w:rsidR="00172464" w:rsidRPr="00223CA8" w:rsidRDefault="00223CA8" w:rsidP="00955157">
      <w:pPr>
        <w:pStyle w:val="CM2"/>
        <w:numPr>
          <w:ilvl w:val="0"/>
          <w:numId w:val="26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Potpis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povlači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pismenoj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formi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prikupljanje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konstatuje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potpisnika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5217A555" w14:textId="77777777" w:rsidR="00172464" w:rsidRPr="00223CA8" w:rsidRDefault="00172464">
      <w:pPr>
        <w:pStyle w:val="Default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702E9235" w14:textId="1E6CD491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>68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45ABDD69" w14:textId="77777777" w:rsidR="001152C3" w:rsidRPr="00223CA8" w:rsidRDefault="001152C3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6D59DD2F" w14:textId="484FF159" w:rsidR="00172464" w:rsidRPr="00223CA8" w:rsidRDefault="00223CA8">
      <w:pPr>
        <w:pStyle w:val="CM11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mjestu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gdje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tekst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ovjeren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označen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njegovim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prijemnim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brojem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mora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biti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istaknut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tako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bude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dostupan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građanima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2B873E53" w14:textId="77777777" w:rsidR="00172464" w:rsidRPr="00223CA8" w:rsidRDefault="00172464">
      <w:pPr>
        <w:ind w:left="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E6EBF81" w14:textId="74B1B917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>69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79B5B165" w14:textId="77777777" w:rsidR="001152C3" w:rsidRPr="00223CA8" w:rsidRDefault="001152C3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4A636182" w14:textId="046ED206" w:rsidR="00172464" w:rsidRPr="00223CA8" w:rsidRDefault="00223CA8">
      <w:pPr>
        <w:pStyle w:val="CM11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Građanin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ukaže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propuste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nedostatke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postupku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obuhvaćen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građanskom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61A08EC4" w14:textId="77777777" w:rsidR="00172464" w:rsidRPr="00223CA8" w:rsidRDefault="00172464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6791ED89" w14:textId="390B822D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70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64529608" w14:textId="77777777" w:rsidR="001152C3" w:rsidRPr="00223CA8" w:rsidRDefault="001152C3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4F529503" w14:textId="5E5A03C5" w:rsidR="00172464" w:rsidRPr="00223CA8" w:rsidRDefault="00223CA8" w:rsidP="00955157">
      <w:pPr>
        <w:pStyle w:val="CM2"/>
        <w:numPr>
          <w:ilvl w:val="0"/>
          <w:numId w:val="27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Inicijativni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dostavlja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potpisnika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2E2B6158" w14:textId="587F0666" w:rsidR="00172464" w:rsidRPr="00223CA8" w:rsidRDefault="00223CA8" w:rsidP="00955157">
      <w:pPr>
        <w:pStyle w:val="CM2"/>
        <w:numPr>
          <w:ilvl w:val="0"/>
          <w:numId w:val="27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Nadležni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provjerava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potpisnika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sačinjena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skladu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odredbama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="002B4CDE" w:rsidRPr="00223CA8">
        <w:rPr>
          <w:rFonts w:asciiTheme="minorHAnsi" w:hAnsiTheme="minorHAnsi" w:cstheme="minorHAnsi"/>
          <w:noProof/>
          <w:lang w:val="sr-Latn-CS"/>
        </w:rPr>
        <w:t xml:space="preserve"> 66.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2B4CDE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prikupljen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potreban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pri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čemu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razmatra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eventualne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primjedbe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postupak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51422ADC" w14:textId="3A4E9AE8" w:rsidR="00172464" w:rsidRPr="00223CA8" w:rsidRDefault="00223CA8" w:rsidP="00955157">
      <w:pPr>
        <w:pStyle w:val="CM8"/>
        <w:numPr>
          <w:ilvl w:val="0"/>
          <w:numId w:val="27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građanin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smatra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nepravilno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postupio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prilikom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obavljanja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radnji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2.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podnijeti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žalbu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Vrhovnom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sudu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15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obavještenja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7273151B" w14:textId="7C85DF64" w:rsidR="00172464" w:rsidRPr="00223CA8" w:rsidRDefault="00223CA8" w:rsidP="00955157">
      <w:pPr>
        <w:pStyle w:val="CM9"/>
        <w:numPr>
          <w:ilvl w:val="0"/>
          <w:numId w:val="27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Vrhovni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rješava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žalbi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3.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30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žalbe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43FDAF2F" w14:textId="555CD6FE" w:rsidR="00172464" w:rsidRPr="00223CA8" w:rsidRDefault="00223CA8" w:rsidP="00955157">
      <w:pPr>
        <w:pStyle w:val="CM11"/>
        <w:numPr>
          <w:ilvl w:val="0"/>
          <w:numId w:val="27"/>
        </w:numPr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Odluka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Vrhovnog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žalbi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konačna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76367A02" w14:textId="77777777" w:rsidR="00172464" w:rsidRPr="00223CA8" w:rsidRDefault="00172464">
      <w:pPr>
        <w:pStyle w:val="CM14"/>
        <w:jc w:val="both"/>
        <w:rPr>
          <w:rFonts w:asciiTheme="minorHAnsi" w:hAnsiTheme="minorHAnsi" w:cstheme="minorHAnsi"/>
          <w:noProof/>
          <w:lang w:val="sr-Latn-CS"/>
        </w:rPr>
      </w:pPr>
    </w:p>
    <w:p w14:paraId="22F39A10" w14:textId="4DF375DC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71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766A0AB0" w14:textId="77777777" w:rsidR="001152C3" w:rsidRPr="00223CA8" w:rsidRDefault="001152C3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5D28E896" w14:textId="62190AE6" w:rsidR="00172464" w:rsidRPr="00223CA8" w:rsidRDefault="00223CA8" w:rsidP="00B10F0F">
      <w:pPr>
        <w:pStyle w:val="CM11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Kad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lista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potpisnika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inicijative</w:t>
      </w:r>
      <w:r w:rsidR="002B4CDE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sačinjena</w:t>
      </w:r>
      <w:r w:rsidR="002B4CDE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2B4CDE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skladu</w:t>
      </w:r>
      <w:r w:rsidR="002B4CDE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</w:t>
      </w:r>
      <w:r w:rsidR="002B4CDE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članom</w:t>
      </w:r>
      <w:r w:rsidR="002B4CDE" w:rsidRPr="00223CA8">
        <w:rPr>
          <w:rFonts w:asciiTheme="minorHAnsi" w:hAnsiTheme="minorHAnsi" w:cstheme="minorHAnsi"/>
          <w:noProof/>
          <w:lang w:val="sr-Latn-CS"/>
        </w:rPr>
        <w:t xml:space="preserve"> 66.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lastRenderedPageBreak/>
        <w:t>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prikupljen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potreban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nadležni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dužan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prikupljeni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potpisi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odluči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način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postupku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utvrđenom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Ustavom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odgovarajućim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statutom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poslovnikom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2AB2822B" w14:textId="5B441A98" w:rsidR="00B658CB" w:rsidRPr="00223CA8" w:rsidRDefault="00B658CB" w:rsidP="00807FB3">
      <w:pPr>
        <w:ind w:left="0"/>
        <w:rPr>
          <w:noProof/>
          <w:lang w:val="sr-Latn-CS"/>
        </w:rPr>
      </w:pPr>
    </w:p>
    <w:p w14:paraId="4BEB78C4" w14:textId="77777777" w:rsidR="00683921" w:rsidRPr="00223CA8" w:rsidRDefault="00683921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1D3864F2" w14:textId="3A055A98" w:rsidR="00172464" w:rsidRPr="00223CA8" w:rsidRDefault="00284925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00677C" w:rsidRPr="00223CA8">
        <w:rPr>
          <w:rFonts w:asciiTheme="minorHAnsi" w:hAnsiTheme="minorHAnsi" w:cstheme="minorHAnsi"/>
          <w:noProof/>
          <w:color w:val="auto"/>
          <w:lang w:val="sr-Latn-CS"/>
        </w:rPr>
        <w:t>72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178549AB" w14:textId="77777777" w:rsidR="001152C3" w:rsidRPr="00223CA8" w:rsidRDefault="001152C3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6F67EFF9" w14:textId="2C2B54FB" w:rsidR="00172464" w:rsidRPr="00223CA8" w:rsidRDefault="00223CA8" w:rsidP="00955157">
      <w:pPr>
        <w:pStyle w:val="CM4"/>
        <w:numPr>
          <w:ilvl w:val="0"/>
          <w:numId w:val="28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Kad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ne</w:t>
      </w:r>
      <w:r w:rsidR="004F060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prihvati</w:t>
      </w:r>
      <w:r w:rsidR="004F060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</w:t>
      </w:r>
      <w:r w:rsidR="004F060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4F060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="004F060B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00677C" w:rsidRPr="00223CA8">
        <w:rPr>
          <w:rFonts w:asciiTheme="minorHAnsi" w:hAnsiTheme="minorHAnsi" w:cstheme="minorHAnsi"/>
          <w:noProof/>
          <w:lang w:val="sr-Latn-CS"/>
        </w:rPr>
        <w:t>63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dužan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tome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obavijesti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016E0EE9" w14:textId="2ED48098" w:rsidR="00172464" w:rsidRPr="00223CA8" w:rsidRDefault="00223CA8" w:rsidP="00955157">
      <w:pPr>
        <w:pStyle w:val="CM4"/>
        <w:numPr>
          <w:ilvl w:val="0"/>
          <w:numId w:val="28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Ako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smatra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nije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pravilno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postupio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slučaju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1.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može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podnijeti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žalbu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Vrhovnom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sudu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15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obavještenja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763EA009" w14:textId="5DAC2D28" w:rsidR="00172464" w:rsidRPr="00223CA8" w:rsidRDefault="00223CA8" w:rsidP="00955157">
      <w:pPr>
        <w:pStyle w:val="CM4"/>
        <w:numPr>
          <w:ilvl w:val="0"/>
          <w:numId w:val="28"/>
        </w:numPr>
        <w:spacing w:line="240" w:lineRule="auto"/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Vrhovni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rješava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žalbi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stava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2.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30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prijema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žalbe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5B8E7D98" w14:textId="70144BE9" w:rsidR="00172464" w:rsidRPr="00223CA8" w:rsidRDefault="00223CA8" w:rsidP="00955157">
      <w:pPr>
        <w:pStyle w:val="CM13"/>
        <w:numPr>
          <w:ilvl w:val="0"/>
          <w:numId w:val="28"/>
        </w:numPr>
        <w:ind w:left="0"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Odluka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Vrhovnog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žalbi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konačna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04750D0F" w14:textId="77777777" w:rsidR="00172464" w:rsidRPr="00223CA8" w:rsidRDefault="00172464">
      <w:pPr>
        <w:pStyle w:val="Default"/>
        <w:rPr>
          <w:rFonts w:ascii="Times New Roman" w:hAnsi="Times New Roman" w:cs="Times New Roman"/>
          <w:noProof/>
          <w:color w:val="auto"/>
          <w:lang w:val="sr-Latn-CS"/>
        </w:rPr>
      </w:pPr>
    </w:p>
    <w:p w14:paraId="1982ADF3" w14:textId="5813FF54" w:rsidR="00172464" w:rsidRPr="00223CA8" w:rsidRDefault="00172464">
      <w:pPr>
        <w:pStyle w:val="Default"/>
        <w:rPr>
          <w:rFonts w:ascii="Times New Roman" w:hAnsi="Times New Roman" w:cs="Times New Roman"/>
          <w:noProof/>
          <w:color w:val="auto"/>
          <w:lang w:val="sr-Latn-CS"/>
        </w:rPr>
      </w:pPr>
    </w:p>
    <w:p w14:paraId="12372078" w14:textId="77777777" w:rsidR="00D75A5D" w:rsidRPr="00223CA8" w:rsidRDefault="00D75A5D">
      <w:pPr>
        <w:pStyle w:val="Default"/>
        <w:rPr>
          <w:rFonts w:ascii="Times New Roman" w:hAnsi="Times New Roman" w:cs="Times New Roman"/>
          <w:noProof/>
          <w:color w:val="auto"/>
          <w:lang w:val="sr-Latn-CS"/>
        </w:rPr>
      </w:pPr>
    </w:p>
    <w:p w14:paraId="45581147" w14:textId="59C3B0BB" w:rsidR="00172464" w:rsidRPr="00223CA8" w:rsidRDefault="00E429D7">
      <w:pPr>
        <w:pStyle w:val="Default"/>
        <w:tabs>
          <w:tab w:val="left" w:pos="360"/>
        </w:tabs>
        <w:rPr>
          <w:rFonts w:asciiTheme="minorHAnsi" w:hAnsiTheme="minorHAnsi" w:cstheme="minorHAnsi"/>
          <w:b/>
          <w:noProof/>
          <w:color w:val="auto"/>
          <w:sz w:val="26"/>
          <w:szCs w:val="26"/>
          <w:lang w:val="sr-Latn-CS"/>
        </w:rPr>
      </w:pPr>
      <w:r w:rsidRPr="00223CA8">
        <w:rPr>
          <w:rFonts w:asciiTheme="minorHAnsi" w:hAnsiTheme="minorHAnsi" w:cstheme="minorHAnsi"/>
          <w:b/>
          <w:noProof/>
          <w:color w:val="auto"/>
          <w:sz w:val="26"/>
          <w:szCs w:val="26"/>
          <w:lang w:val="sr-Latn-CS"/>
        </w:rPr>
        <w:t>V</w:t>
      </w:r>
      <w:r w:rsidR="004F060B" w:rsidRPr="00223CA8">
        <w:rPr>
          <w:rFonts w:asciiTheme="minorHAnsi" w:hAnsiTheme="minorHAnsi" w:cstheme="minorHAnsi"/>
          <w:b/>
          <w:noProof/>
          <w:color w:val="auto"/>
          <w:sz w:val="26"/>
          <w:szCs w:val="26"/>
          <w:lang w:val="sr-Latn-CS"/>
        </w:rPr>
        <w:t>II</w:t>
      </w:r>
      <w:r w:rsidRPr="00223CA8">
        <w:rPr>
          <w:rFonts w:asciiTheme="minorHAnsi" w:hAnsiTheme="minorHAnsi" w:cstheme="minorHAnsi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Theme="minorHAnsi" w:hAnsiTheme="minorHAnsi" w:cstheme="minorHAnsi"/>
          <w:b/>
          <w:noProof/>
          <w:color w:val="auto"/>
          <w:sz w:val="26"/>
          <w:szCs w:val="26"/>
          <w:lang w:val="sr-Latn-CS"/>
        </w:rPr>
        <w:t>KAZNENE</w:t>
      </w:r>
      <w:r w:rsidRPr="00223CA8">
        <w:rPr>
          <w:rFonts w:asciiTheme="minorHAnsi" w:hAnsiTheme="minorHAnsi" w:cstheme="minorHAnsi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Theme="minorHAnsi" w:hAnsiTheme="minorHAnsi" w:cstheme="minorHAnsi"/>
          <w:b/>
          <w:noProof/>
          <w:color w:val="auto"/>
          <w:sz w:val="26"/>
          <w:szCs w:val="26"/>
          <w:lang w:val="sr-Latn-CS"/>
        </w:rPr>
        <w:t>ODREDBE</w:t>
      </w:r>
    </w:p>
    <w:p w14:paraId="5E9BAE01" w14:textId="77777777" w:rsidR="00172464" w:rsidRPr="00223CA8" w:rsidRDefault="00172464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6C863A2D" w14:textId="1DDABEF6" w:rsidR="007A0AF5" w:rsidRPr="00223CA8" w:rsidRDefault="00223CA8" w:rsidP="007A0AF5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28492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73</w:t>
      </w:r>
      <w:r w:rsidR="007A0AF5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7472C9A7" w14:textId="77777777" w:rsidR="007A0AF5" w:rsidRPr="00223CA8" w:rsidRDefault="007A0AF5" w:rsidP="007A0AF5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19638451" w14:textId="77777777" w:rsidR="007A0AF5" w:rsidRPr="00223CA8" w:rsidRDefault="007A0AF5" w:rsidP="007A0AF5">
      <w:pPr>
        <w:rPr>
          <w:noProof/>
          <w:sz w:val="24"/>
          <w:szCs w:val="24"/>
          <w:lang w:val="sr-Latn-CS"/>
        </w:rPr>
      </w:pPr>
    </w:p>
    <w:p w14:paraId="19D7CBCE" w14:textId="405A7B93" w:rsidR="007A0AF5" w:rsidRPr="00223CA8" w:rsidRDefault="00223CA8" w:rsidP="007A0AF5">
      <w:pPr>
        <w:pStyle w:val="Default"/>
        <w:numPr>
          <w:ilvl w:val="0"/>
          <w:numId w:val="68"/>
        </w:numPr>
        <w:ind w:left="142" w:firstLine="218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Novčanom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kaznom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iznosu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500,00 </w:t>
      </w:r>
      <w:r>
        <w:rPr>
          <w:rFonts w:asciiTheme="minorHAnsi" w:hAnsiTheme="minorHAnsi" w:cstheme="minorHAnsi"/>
          <w:noProof/>
          <w:lang w:val="sr-Latn-CS"/>
        </w:rPr>
        <w:t>KM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1.500,00 </w:t>
      </w:r>
      <w:r>
        <w:rPr>
          <w:rFonts w:asciiTheme="minorHAnsi" w:hAnsiTheme="minorHAnsi" w:cstheme="minorHAnsi"/>
          <w:noProof/>
          <w:lang w:val="sr-Latn-CS"/>
        </w:rPr>
        <w:t>KM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kazniće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prekršaj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 </w:t>
      </w:r>
      <w:r>
        <w:rPr>
          <w:rFonts w:asciiTheme="minorHAnsi" w:hAnsiTheme="minorHAnsi" w:cstheme="minorHAnsi"/>
          <w:noProof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organa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sprovođenje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referenduma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zaposlen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organima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institucijama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  </w:t>
      </w:r>
      <w:r>
        <w:rPr>
          <w:rFonts w:asciiTheme="minorHAnsi" w:hAnsiTheme="minorHAnsi" w:cstheme="minorHAnsi"/>
          <w:noProof/>
          <w:lang w:val="sr-Latn-CS"/>
        </w:rPr>
        <w:t>ako</w:t>
      </w:r>
      <w:r w:rsidR="007A0AF5" w:rsidRPr="00223CA8">
        <w:rPr>
          <w:rFonts w:asciiTheme="minorHAnsi" w:hAnsiTheme="minorHAnsi" w:cstheme="minorHAnsi"/>
          <w:noProof/>
          <w:lang w:val="sr-Latn-CS"/>
        </w:rPr>
        <w:t xml:space="preserve">:  </w:t>
      </w:r>
    </w:p>
    <w:p w14:paraId="06B2500B" w14:textId="77777777" w:rsidR="007A0AF5" w:rsidRPr="00223CA8" w:rsidRDefault="007A0AF5" w:rsidP="007A0AF5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01B55DF0" w14:textId="274E7185" w:rsidR="007A0AF5" w:rsidRPr="00223CA8" w:rsidRDefault="00223CA8" w:rsidP="007A0AF5">
      <w:pPr>
        <w:pStyle w:val="Default"/>
        <w:numPr>
          <w:ilvl w:val="0"/>
          <w:numId w:val="67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ažurira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podatke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potrebne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izradu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spiska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(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23.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3.),</w:t>
      </w:r>
    </w:p>
    <w:p w14:paraId="25E16C8C" w14:textId="7DEBFD54" w:rsidR="007A0AF5" w:rsidRPr="00223CA8" w:rsidRDefault="00223CA8" w:rsidP="007A0AF5">
      <w:pPr>
        <w:pStyle w:val="Default"/>
        <w:numPr>
          <w:ilvl w:val="0"/>
          <w:numId w:val="67"/>
        </w:numPr>
        <w:jc w:val="both"/>
        <w:rPr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građaninu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onemogući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da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zahtijeva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ispravku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ličnih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podataka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izvodu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spiska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(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29.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1.)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>,</w:t>
      </w:r>
    </w:p>
    <w:p w14:paraId="37F1AABE" w14:textId="4B4C394E" w:rsidR="007A0AF5" w:rsidRPr="00223CA8" w:rsidRDefault="00223CA8" w:rsidP="007A0AF5">
      <w:pPr>
        <w:pStyle w:val="Default"/>
        <w:numPr>
          <w:ilvl w:val="0"/>
          <w:numId w:val="67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obavijesti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Republičku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komisiju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lokaciji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glasačkih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mjesta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području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jedinice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lokalne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samouprave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(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34.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2.)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ako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roku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34.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5.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objavi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koja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mjesta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određena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glasanje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gdje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mogu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da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glasaju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>,</w:t>
      </w:r>
    </w:p>
    <w:p w14:paraId="08BA611D" w14:textId="5CDDFA4B" w:rsidR="005E4DA9" w:rsidRPr="00223CA8" w:rsidRDefault="00223CA8" w:rsidP="005E4DA9">
      <w:pPr>
        <w:pStyle w:val="ListParagraph"/>
        <w:numPr>
          <w:ilvl w:val="0"/>
          <w:numId w:val="67"/>
        </w:numPr>
        <w:contextualSpacing/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u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prostoriji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određenoj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za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glasanje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ne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uredi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poseban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prostor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u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kojem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je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osigurana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tajnost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glasanja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(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član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35.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stav</w:t>
      </w:r>
      <w:r w:rsidR="005E4DA9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2.)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,</w:t>
      </w:r>
    </w:p>
    <w:p w14:paraId="4D3002F4" w14:textId="3CF625C9" w:rsidR="007A0AF5" w:rsidRPr="00223CA8" w:rsidRDefault="007A0AF5" w:rsidP="007A0AF5">
      <w:pPr>
        <w:pStyle w:val="ListParagraph"/>
        <w:numPr>
          <w:ilvl w:val="0"/>
          <w:numId w:val="67"/>
        </w:numPr>
        <w:contextualSpacing/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</w:pP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blagovremeno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ne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osigura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da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prostor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određen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za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glasačko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mjesto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bude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pripremljen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i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otvoren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za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vrijeme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glasanja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. (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član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35 </w:t>
      </w:r>
      <w:r w:rsid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stav</w:t>
      </w:r>
      <w:r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3.)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,</w:t>
      </w:r>
    </w:p>
    <w:p w14:paraId="45EE32DE" w14:textId="618ED903" w:rsidR="007A0AF5" w:rsidRPr="00223CA8" w:rsidRDefault="00223CA8" w:rsidP="007A0AF5">
      <w:pPr>
        <w:pStyle w:val="Default"/>
        <w:numPr>
          <w:ilvl w:val="0"/>
          <w:numId w:val="67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otkloni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nedostatke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materijalu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roku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36.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obezbijedi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materijal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periodu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propisanom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36.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ovog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zakona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>,</w:t>
      </w:r>
    </w:p>
    <w:p w14:paraId="5E223B86" w14:textId="07264D8D" w:rsidR="007A0AF5" w:rsidRPr="00223CA8" w:rsidRDefault="00223CA8" w:rsidP="007A0AF5">
      <w:pPr>
        <w:pStyle w:val="ListParagraph"/>
        <w:numPr>
          <w:ilvl w:val="0"/>
          <w:numId w:val="67"/>
        </w:numPr>
        <w:contextualSpacing/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svi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članovi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glasačkog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odbora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ili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njihovi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zamjenici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prisustvuju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cijelom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procesu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glasanja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uključujući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utvrđivanje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rezultate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glasanja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na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glasačkom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mjestu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38.)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,</w:t>
      </w:r>
    </w:p>
    <w:p w14:paraId="62526B74" w14:textId="3BF5703E" w:rsidR="007A0AF5" w:rsidRPr="00223CA8" w:rsidRDefault="00223CA8" w:rsidP="007A0AF5">
      <w:pPr>
        <w:pStyle w:val="ListParagraph"/>
        <w:numPr>
          <w:ilvl w:val="0"/>
          <w:numId w:val="67"/>
        </w:numPr>
        <w:contextualSpacing/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se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održi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red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glasačkom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mjestu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i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njegovoj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okolini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(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39.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1.)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,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</w:p>
    <w:p w14:paraId="0EF130F0" w14:textId="57C9CC68" w:rsidR="007A0AF5" w:rsidRPr="00223CA8" w:rsidRDefault="00223CA8" w:rsidP="007A0AF5">
      <w:pPr>
        <w:pStyle w:val="Default"/>
        <w:numPr>
          <w:ilvl w:val="0"/>
          <w:numId w:val="67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zapisnik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radu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odbora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sadrži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podatke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propisane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članom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40.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</w:t>
      </w:r>
      <w:r w:rsidR="005E4DA9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>.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4.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ovog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zakona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>,</w:t>
      </w:r>
    </w:p>
    <w:p w14:paraId="55EF1AF6" w14:textId="5101F653" w:rsidR="007A0AF5" w:rsidRPr="00223CA8" w:rsidRDefault="00223CA8" w:rsidP="007A0AF5">
      <w:pPr>
        <w:pStyle w:val="CM12"/>
        <w:numPr>
          <w:ilvl w:val="0"/>
          <w:numId w:val="67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zapisnik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rezultatu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glasanja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sadrži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podatke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člana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53.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4,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</w:p>
    <w:p w14:paraId="50EA3CE9" w14:textId="0FA56CB6" w:rsidR="007A0AF5" w:rsidRPr="00223CA8" w:rsidRDefault="00223CA8" w:rsidP="007A0AF5">
      <w:pPr>
        <w:pStyle w:val="CM11"/>
        <w:numPr>
          <w:ilvl w:val="0"/>
          <w:numId w:val="67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se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zapisnik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ostali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materijali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glasanja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dostave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nadležnoj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komisiji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roku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12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sati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zatvaranja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mjesta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(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53.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6.)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</w:p>
    <w:p w14:paraId="452FA5EA" w14:textId="2070F029" w:rsidR="007A0AF5" w:rsidRPr="00223CA8" w:rsidRDefault="00223CA8" w:rsidP="007A0AF5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poništavanju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glasanja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obavijesti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Republičku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komisiju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 (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59.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2.).</w:t>
      </w:r>
    </w:p>
    <w:p w14:paraId="4086FDD5" w14:textId="15C4AB00" w:rsidR="007A0AF5" w:rsidRPr="00223CA8" w:rsidRDefault="007A0AF5" w:rsidP="007A0AF5">
      <w:pPr>
        <w:pStyle w:val="ListParagraph"/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</w:pPr>
    </w:p>
    <w:p w14:paraId="2FD4E58C" w14:textId="735EC199" w:rsidR="007A0AF5" w:rsidRPr="00223CA8" w:rsidRDefault="007A0AF5" w:rsidP="007A0AF5">
      <w:pPr>
        <w:pStyle w:val="Default"/>
        <w:jc w:val="both"/>
        <w:rPr>
          <w:rFonts w:asciiTheme="minorHAnsi" w:hAnsiTheme="minorHAnsi" w:cstheme="minorHAnsi"/>
          <w:noProof/>
          <w:lang w:val="sr-Latn-CS"/>
        </w:rPr>
      </w:pPr>
      <w:r w:rsidRPr="00223CA8">
        <w:rPr>
          <w:rFonts w:asciiTheme="minorHAnsi" w:hAnsiTheme="minorHAnsi" w:cstheme="minorHAnsi"/>
          <w:noProof/>
          <w:lang w:val="sr-Latn-CS"/>
        </w:rPr>
        <w:lastRenderedPageBreak/>
        <w:t xml:space="preserve">(2) </w:t>
      </w:r>
      <w:r w:rsidR="00223CA8">
        <w:rPr>
          <w:rFonts w:asciiTheme="minorHAnsi" w:hAnsiTheme="minorHAnsi" w:cstheme="minorHAnsi"/>
          <w:noProof/>
          <w:lang w:val="sr-Latn-CS"/>
        </w:rPr>
        <w:t>Novčanom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kaznom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u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iznosu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od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1.000,00 </w:t>
      </w:r>
      <w:r w:rsidR="00223CA8">
        <w:rPr>
          <w:rFonts w:asciiTheme="minorHAnsi" w:hAnsiTheme="minorHAnsi" w:cstheme="minorHAnsi"/>
          <w:noProof/>
          <w:lang w:val="sr-Latn-CS"/>
        </w:rPr>
        <w:t>KM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do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3.000,00 </w:t>
      </w:r>
      <w:r w:rsidR="00223CA8">
        <w:rPr>
          <w:rFonts w:asciiTheme="minorHAnsi" w:hAnsiTheme="minorHAnsi" w:cstheme="minorHAnsi"/>
          <w:noProof/>
          <w:lang w:val="sr-Latn-CS"/>
        </w:rPr>
        <w:t>KM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kazniće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za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prekršaj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 </w:t>
      </w:r>
      <w:r w:rsidR="00223CA8">
        <w:rPr>
          <w:rFonts w:asciiTheme="minorHAnsi" w:hAnsiTheme="minorHAnsi" w:cstheme="minorHAnsi"/>
          <w:noProof/>
          <w:lang w:val="sr-Latn-CS"/>
        </w:rPr>
        <w:t>član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organa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za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sprovođenje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referenduma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, </w:t>
      </w:r>
      <w:r w:rsidR="00223CA8">
        <w:rPr>
          <w:rFonts w:asciiTheme="minorHAnsi" w:hAnsiTheme="minorHAnsi" w:cstheme="minorHAnsi"/>
          <w:noProof/>
          <w:lang w:val="sr-Latn-CS"/>
        </w:rPr>
        <w:t>odnosno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zaposlen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u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organima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lang w:val="sr-Latn-CS"/>
        </w:rPr>
        <w:t>institucijama</w:t>
      </w:r>
      <w:r w:rsidRPr="00223CA8">
        <w:rPr>
          <w:rFonts w:asciiTheme="minorHAnsi" w:hAnsiTheme="minorHAnsi" w:cstheme="minorHAnsi"/>
          <w:noProof/>
          <w:lang w:val="sr-Latn-CS"/>
        </w:rPr>
        <w:t xml:space="preserve">  </w:t>
      </w:r>
      <w:r w:rsidR="00223CA8">
        <w:rPr>
          <w:rFonts w:asciiTheme="minorHAnsi" w:hAnsiTheme="minorHAnsi" w:cstheme="minorHAnsi"/>
          <w:noProof/>
          <w:lang w:val="sr-Latn-CS"/>
        </w:rPr>
        <w:t>ako</w:t>
      </w:r>
      <w:r w:rsidRPr="00223CA8">
        <w:rPr>
          <w:rFonts w:asciiTheme="minorHAnsi" w:hAnsiTheme="minorHAnsi" w:cstheme="minorHAnsi"/>
          <w:noProof/>
          <w:lang w:val="sr-Latn-CS"/>
        </w:rPr>
        <w:t xml:space="preserve">:  </w:t>
      </w:r>
    </w:p>
    <w:p w14:paraId="1576E9FA" w14:textId="77777777" w:rsidR="007A0AF5" w:rsidRPr="00223CA8" w:rsidRDefault="007A0AF5" w:rsidP="007A0AF5">
      <w:pPr>
        <w:pStyle w:val="Default"/>
        <w:ind w:left="720"/>
        <w:jc w:val="both"/>
        <w:rPr>
          <w:rFonts w:asciiTheme="minorHAnsi" w:hAnsiTheme="minorHAnsi" w:cstheme="minorHAnsi"/>
          <w:noProof/>
          <w:lang w:val="sr-Latn-CS"/>
        </w:rPr>
      </w:pPr>
    </w:p>
    <w:p w14:paraId="0DFAE58E" w14:textId="68C3DF09" w:rsidR="007A0AF5" w:rsidRPr="00223CA8" w:rsidRDefault="00223CA8" w:rsidP="007A0AF5">
      <w:pPr>
        <w:pStyle w:val="ListParagraph"/>
        <w:numPr>
          <w:ilvl w:val="0"/>
          <w:numId w:val="66"/>
        </w:numPr>
        <w:rPr>
          <w:noProof/>
          <w:color w:val="000000" w:themeColor="text1"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onemogući</w:t>
      </w:r>
      <w:r w:rsidR="007A0AF5" w:rsidRPr="00223CA8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građanina</w:t>
      </w:r>
      <w:r w:rsidR="007A0AF5" w:rsidRPr="00223CA8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da</w:t>
      </w:r>
      <w:r w:rsidR="007A0AF5" w:rsidRPr="00223CA8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glasa</w:t>
      </w:r>
      <w:r w:rsidR="007A0AF5" w:rsidRPr="00223CA8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lično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jedinici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lokalne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samouprave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kojoj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ima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prebivalište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6.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1.),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odnosno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mjestima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koje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Republička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komisija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odredi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inostranstvu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. (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6.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2.) ,</w:t>
      </w:r>
    </w:p>
    <w:p w14:paraId="6D4521DE" w14:textId="2E1D9F6C" w:rsidR="007A0AF5" w:rsidRPr="00223CA8" w:rsidRDefault="00223CA8" w:rsidP="007A0AF5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onemogući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građaninu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uvid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glasački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spisak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21.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3.),</w:t>
      </w:r>
    </w:p>
    <w:p w14:paraId="10314513" w14:textId="44CEC1FA" w:rsidR="007A0AF5" w:rsidRPr="00223CA8" w:rsidRDefault="00223CA8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obezbijedi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spisak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podacima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propisanim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25.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ovog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zakona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>,</w:t>
      </w:r>
    </w:p>
    <w:p w14:paraId="4D33B475" w14:textId="10B8FDFE" w:rsidR="007A0AF5" w:rsidRPr="00223CA8" w:rsidRDefault="00223CA8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omogući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građaninu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uvid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izvod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spiska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(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29.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1.),</w:t>
      </w:r>
    </w:p>
    <w:p w14:paraId="539EBC14" w14:textId="52646848" w:rsidR="007A0AF5" w:rsidRPr="00223CA8" w:rsidRDefault="00223CA8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sprovede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glasanje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glasačkim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mjestima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shodno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33.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ovog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zakona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>,</w:t>
      </w:r>
    </w:p>
    <w:p w14:paraId="0BA2215D" w14:textId="6B19204B" w:rsidR="007A0AF5" w:rsidRPr="00223CA8" w:rsidRDefault="00223CA8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odredi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mjesta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području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grada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odnosno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opštine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roku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34.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1.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ovog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zakona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, </w:t>
      </w:r>
    </w:p>
    <w:p w14:paraId="65E694F2" w14:textId="1E3A4800" w:rsidR="007A0AF5" w:rsidRPr="00223CA8" w:rsidRDefault="00223CA8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dostavi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odboru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roku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36.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1. 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materijal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uključujući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odgovarajući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broj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glasačkih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kutija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glasačkih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listića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izvod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spiska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određeno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mjesto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kao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obrazac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zapisnika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radu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odbora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, </w:t>
      </w:r>
    </w:p>
    <w:p w14:paraId="59ECEF8A" w14:textId="7347D38F" w:rsidR="007A0AF5" w:rsidRPr="00223CA8" w:rsidRDefault="00223CA8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prilikom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otvaranja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mjesta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odredi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dužnosti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svakom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odbora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 (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39.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4.),</w:t>
      </w:r>
    </w:p>
    <w:p w14:paraId="0A249021" w14:textId="0E815409" w:rsidR="00D75A5D" w:rsidRPr="00223CA8" w:rsidRDefault="00223CA8" w:rsidP="00D75A5D">
      <w:pPr>
        <w:pStyle w:val="ListParagraph"/>
        <w:numPr>
          <w:ilvl w:val="0"/>
          <w:numId w:val="66"/>
        </w:numPr>
        <w:contextualSpacing/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na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glasačkom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mjestu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i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u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njegovoj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okolini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nosi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oružje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ili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opasne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predmete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član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39.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stav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8.),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odnosno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na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glasačkom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mjestu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i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u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njegovoj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okolini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donese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i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istakne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obilježja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i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simbole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koji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imaju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političku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konotaciju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. (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član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39.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stav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9.),</w:t>
      </w:r>
    </w:p>
    <w:p w14:paraId="71AE62FD" w14:textId="033898F0" w:rsidR="007A0AF5" w:rsidRPr="00223CA8" w:rsidRDefault="00223CA8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se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tokom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glasanja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vodi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zapisnik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radu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odbora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(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40.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1.)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>,</w:t>
      </w:r>
    </w:p>
    <w:p w14:paraId="6A822097" w14:textId="0CFF36E0" w:rsidR="00D75A5D" w:rsidRPr="00223CA8" w:rsidRDefault="00223CA8" w:rsidP="00D75A5D">
      <w:pPr>
        <w:pStyle w:val="ListParagraph"/>
        <w:numPr>
          <w:ilvl w:val="0"/>
          <w:numId w:val="66"/>
        </w:numPr>
        <w:contextualSpacing/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se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glasanje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ne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zaključi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istekom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vremena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određenog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za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glasanje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a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građanima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koji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su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se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zatekli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na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glasačkom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m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j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estu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u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trenutku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njegovog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zatvaranja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ne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omogući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da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glasaju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(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član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42.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>stav</w:t>
      </w:r>
      <w:r w:rsidR="00D75A5D" w:rsidRPr="00223CA8">
        <w:rPr>
          <w:rFonts w:asciiTheme="minorHAnsi" w:hAnsiTheme="minorHAnsi" w:cstheme="minorHAnsi"/>
          <w:noProof/>
          <w:color w:val="000000" w:themeColor="text1"/>
          <w:sz w:val="24"/>
          <w:szCs w:val="24"/>
          <w:lang w:val="sr-Latn-CS"/>
        </w:rPr>
        <w:t xml:space="preserve"> 2. ),</w:t>
      </w:r>
    </w:p>
    <w:p w14:paraId="4A18664A" w14:textId="08E9317B" w:rsidR="007A0AF5" w:rsidRPr="00223CA8" w:rsidRDefault="00223CA8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objasni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način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glasanja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obezbijedi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tajnost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glasanja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(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44.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1.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)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utiče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odluku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glasača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(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44.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2.) 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ili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pomaže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licu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glasanju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način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koji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je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suprotan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4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4.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. 3., 5.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6.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ovog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zakona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>,</w:t>
      </w:r>
    </w:p>
    <w:p w14:paraId="251911C1" w14:textId="74BD396A" w:rsidR="007A0AF5" w:rsidRPr="00223CA8" w:rsidRDefault="00223CA8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utvrdi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identitet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osnovu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važeće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lične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isprave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45.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. 2.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 3.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ovog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zakona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>,</w:t>
      </w:r>
    </w:p>
    <w:p w14:paraId="11C4A050" w14:textId="5B03D495" w:rsidR="00D75A5D" w:rsidRPr="00223CA8" w:rsidRDefault="00223CA8" w:rsidP="00D75A5D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omogući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pravo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građaninu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koji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je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pristupio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glasačkom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mjestu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izvan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svog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prebivališta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(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46.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2.),</w:t>
      </w:r>
    </w:p>
    <w:p w14:paraId="4DCAF008" w14:textId="215438E4" w:rsidR="007A0AF5" w:rsidRPr="00223CA8" w:rsidRDefault="00223CA8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označi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ime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prezime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izvodu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spiska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koji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će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potpisati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nakon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čega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odbora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izdaje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listić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(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47.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1.) 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utvrdi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da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li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potpis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izvodu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spiska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odgovara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potpisu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ličnoj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ispravi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45.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ovog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zakona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(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47.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2.),</w:t>
      </w:r>
    </w:p>
    <w:p w14:paraId="7D67315A" w14:textId="1446EE98" w:rsidR="007A0AF5" w:rsidRPr="00223CA8" w:rsidRDefault="00223CA8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utvrdi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broj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glasačkih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listića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način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propisan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članom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50.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2,</w:t>
      </w:r>
    </w:p>
    <w:p w14:paraId="7ADD50B6" w14:textId="0A44B652" w:rsidR="007A0AF5" w:rsidRPr="00223CA8" w:rsidRDefault="00223CA8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se</w:t>
      </w:r>
      <w:r w:rsidR="00D7225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glasački</w:t>
      </w:r>
      <w:r w:rsidR="00D7225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listić</w:t>
      </w:r>
      <w:r w:rsidR="00D7225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ne</w:t>
      </w:r>
      <w:r w:rsidR="00D7225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odštampa</w:t>
      </w:r>
      <w:r w:rsidR="00D7225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auto"/>
          <w:lang w:val="sr-Latn-CS"/>
        </w:rPr>
        <w:t>odnosno</w:t>
      </w:r>
      <w:r w:rsidR="00D7225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njegov</w:t>
      </w:r>
      <w:r w:rsidR="00D7225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izgled</w:t>
      </w:r>
      <w:r w:rsidR="00D7225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nije</w:t>
      </w:r>
      <w:r w:rsidR="00D7225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u</w:t>
      </w:r>
      <w:r w:rsidR="00D7225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skladu</w:t>
      </w:r>
      <w:r w:rsidR="00D7225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sa</w:t>
      </w:r>
      <w:r w:rsidR="00D7225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auto"/>
          <w:lang w:val="sr-Latn-CS"/>
        </w:rPr>
        <w:t>članom</w:t>
      </w:r>
      <w:r w:rsidR="00D7225C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D75A5D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51. </w:t>
      </w:r>
      <w:r>
        <w:rPr>
          <w:rFonts w:asciiTheme="minorHAnsi" w:hAnsiTheme="minorHAnsi" w:cstheme="minorHAnsi"/>
          <w:noProof/>
          <w:color w:val="auto"/>
          <w:lang w:val="sr-Latn-CS"/>
        </w:rPr>
        <w:t>ovog</w:t>
      </w:r>
      <w:r w:rsidR="00D75A5D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zakona</w:t>
      </w:r>
      <w:r w:rsidR="00D75A5D" w:rsidRPr="00223CA8">
        <w:rPr>
          <w:rFonts w:asciiTheme="minorHAnsi" w:hAnsiTheme="minorHAnsi" w:cstheme="minorHAnsi"/>
          <w:noProof/>
          <w:color w:val="auto"/>
          <w:lang w:val="sr-Latn-CS"/>
        </w:rPr>
        <w:t>,</w:t>
      </w:r>
    </w:p>
    <w:p w14:paraId="176E629C" w14:textId="451F49F5" w:rsidR="007A0AF5" w:rsidRPr="00223CA8" w:rsidRDefault="00223CA8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po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završenom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glasanju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utvrdi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rezultate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glasanja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glasačkom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mjestu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tome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sastavi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zapisnik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 (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53.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D75A5D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1.),</w:t>
      </w:r>
    </w:p>
    <w:p w14:paraId="0BBA19D4" w14:textId="5B8B513F" w:rsidR="007A0AF5" w:rsidRPr="00223CA8" w:rsidRDefault="00223CA8" w:rsidP="007A0AF5">
      <w:pPr>
        <w:pStyle w:val="CM2"/>
        <w:numPr>
          <w:ilvl w:val="0"/>
          <w:numId w:val="66"/>
        </w:numPr>
        <w:spacing w:line="240" w:lineRule="auto"/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se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izvještaj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sprovedenom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referendumu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dostavi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organu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koji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je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raspisao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referendum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roku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15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dana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dana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završetka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glasanja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(54.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1.) 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</w:p>
    <w:p w14:paraId="7D7D9727" w14:textId="144FEC1F" w:rsidR="007A0AF5" w:rsidRPr="00223CA8" w:rsidRDefault="00223CA8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noProof/>
          <w:color w:val="000000" w:themeColor="text1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se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poništi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izjašnjavanje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glasačkim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mjestima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slučaju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nepravilnosti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koja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je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bitno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uticala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rezultate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glasanja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odrediti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datum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ponovnog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izjašnjavanja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najkasnije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roku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sedam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dana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dana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poništavanja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izjašnjavanja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(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član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59.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stav</w:t>
      </w:r>
      <w:r w:rsidR="007A0AF5" w:rsidRPr="00223CA8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1.).</w:t>
      </w:r>
    </w:p>
    <w:p w14:paraId="39B90024" w14:textId="50E7F290" w:rsidR="00683921" w:rsidRPr="00223CA8" w:rsidRDefault="00683921" w:rsidP="00683921">
      <w:pPr>
        <w:pStyle w:val="Default"/>
        <w:ind w:left="720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0E95DFEA" w14:textId="77777777" w:rsidR="00683921" w:rsidRPr="00223CA8" w:rsidRDefault="00683921" w:rsidP="00683921">
      <w:pPr>
        <w:pStyle w:val="Default"/>
        <w:ind w:left="720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19C8281A" w14:textId="64282E78" w:rsidR="00172464" w:rsidRPr="00223CA8" w:rsidRDefault="004F060B">
      <w:pPr>
        <w:pStyle w:val="Default"/>
        <w:tabs>
          <w:tab w:val="left" w:pos="360"/>
        </w:tabs>
        <w:rPr>
          <w:rFonts w:ascii="Cambria" w:hAnsi="Cambria" w:cstheme="minorHAnsi"/>
          <w:b/>
          <w:noProof/>
          <w:color w:val="auto"/>
          <w:sz w:val="26"/>
          <w:szCs w:val="26"/>
          <w:lang w:val="sr-Latn-CS"/>
        </w:rPr>
      </w:pPr>
      <w:r w:rsidRPr="00223CA8">
        <w:rPr>
          <w:rFonts w:ascii="Cambria" w:hAnsi="Cambria" w:cstheme="minorHAnsi"/>
          <w:b/>
          <w:noProof/>
          <w:color w:val="auto"/>
          <w:sz w:val="26"/>
          <w:szCs w:val="26"/>
          <w:lang w:val="sr-Latn-CS"/>
        </w:rPr>
        <w:lastRenderedPageBreak/>
        <w:t>VIII</w:t>
      </w:r>
      <w:r w:rsidR="00E429D7" w:rsidRPr="00223CA8">
        <w:rPr>
          <w:rFonts w:ascii="Cambria" w:hAnsi="Cambria" w:cstheme="minorHAnsi"/>
          <w:b/>
          <w:noProof/>
          <w:color w:val="auto"/>
          <w:sz w:val="26"/>
          <w:szCs w:val="26"/>
          <w:lang w:val="sr-Latn-CS"/>
        </w:rPr>
        <w:t xml:space="preserve">  </w:t>
      </w:r>
      <w:r w:rsidR="00223CA8">
        <w:rPr>
          <w:rFonts w:ascii="Cambria" w:hAnsi="Cambria" w:cstheme="minorHAnsi"/>
          <w:b/>
          <w:noProof/>
          <w:color w:val="auto"/>
          <w:sz w:val="26"/>
          <w:szCs w:val="26"/>
          <w:lang w:val="sr-Latn-CS"/>
        </w:rPr>
        <w:t>PRELAZNE</w:t>
      </w:r>
      <w:r w:rsidR="00E429D7" w:rsidRPr="00223CA8">
        <w:rPr>
          <w:rFonts w:ascii="Cambria" w:hAnsi="Cambria" w:cstheme="minorHAnsi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theme="minorHAnsi"/>
          <w:b/>
          <w:noProof/>
          <w:color w:val="auto"/>
          <w:sz w:val="26"/>
          <w:szCs w:val="26"/>
          <w:lang w:val="sr-Latn-CS"/>
        </w:rPr>
        <w:t>I</w:t>
      </w:r>
      <w:r w:rsidR="00E429D7" w:rsidRPr="00223CA8">
        <w:rPr>
          <w:rFonts w:ascii="Cambria" w:hAnsi="Cambria" w:cstheme="minorHAnsi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theme="minorHAnsi"/>
          <w:b/>
          <w:noProof/>
          <w:color w:val="auto"/>
          <w:sz w:val="26"/>
          <w:szCs w:val="26"/>
          <w:lang w:val="sr-Latn-CS"/>
        </w:rPr>
        <w:t>ZAVRŠNE</w:t>
      </w:r>
      <w:r w:rsidR="00E429D7" w:rsidRPr="00223CA8">
        <w:rPr>
          <w:rFonts w:ascii="Cambria" w:hAnsi="Cambria" w:cstheme="minorHAnsi"/>
          <w:b/>
          <w:noProof/>
          <w:color w:val="auto"/>
          <w:sz w:val="26"/>
          <w:szCs w:val="26"/>
          <w:lang w:val="sr-Latn-CS"/>
        </w:rPr>
        <w:t xml:space="preserve"> </w:t>
      </w:r>
      <w:r w:rsidR="00223CA8">
        <w:rPr>
          <w:rFonts w:ascii="Cambria" w:hAnsi="Cambria" w:cstheme="minorHAnsi"/>
          <w:b/>
          <w:noProof/>
          <w:color w:val="auto"/>
          <w:sz w:val="26"/>
          <w:szCs w:val="26"/>
          <w:lang w:val="sr-Latn-CS"/>
        </w:rPr>
        <w:t>ODREDBE</w:t>
      </w:r>
      <w:r w:rsidR="00E429D7" w:rsidRPr="00223CA8">
        <w:rPr>
          <w:rFonts w:ascii="Cambria" w:hAnsi="Cambria" w:cstheme="minorHAnsi"/>
          <w:b/>
          <w:noProof/>
          <w:color w:val="auto"/>
          <w:sz w:val="26"/>
          <w:szCs w:val="26"/>
          <w:lang w:val="sr-Latn-CS"/>
        </w:rPr>
        <w:t xml:space="preserve"> </w:t>
      </w:r>
    </w:p>
    <w:p w14:paraId="2EB71B7D" w14:textId="77777777" w:rsidR="00172464" w:rsidRPr="00223CA8" w:rsidRDefault="00172464">
      <w:pPr>
        <w:pStyle w:val="Default"/>
        <w:tabs>
          <w:tab w:val="left" w:pos="360"/>
        </w:tabs>
        <w:rPr>
          <w:rFonts w:ascii="Times New Roman" w:hAnsi="Times New Roman" w:cs="Times New Roman"/>
          <w:noProof/>
          <w:color w:val="auto"/>
          <w:lang w:val="sr-Latn-CS"/>
        </w:rPr>
      </w:pPr>
    </w:p>
    <w:p w14:paraId="54E0898C" w14:textId="6CBB55E6" w:rsidR="00172464" w:rsidRPr="00223CA8" w:rsidRDefault="00223CA8">
      <w:pPr>
        <w:pStyle w:val="Default"/>
        <w:tabs>
          <w:tab w:val="left" w:pos="360"/>
        </w:tabs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28492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74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4509950E" w14:textId="77777777" w:rsidR="00930A56" w:rsidRPr="00223CA8" w:rsidRDefault="00930A56">
      <w:pPr>
        <w:pStyle w:val="Default"/>
        <w:tabs>
          <w:tab w:val="left" w:pos="360"/>
        </w:tabs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1BA801B8" w14:textId="1FB30629" w:rsidR="00172464" w:rsidRPr="00223CA8" w:rsidRDefault="00223CA8">
      <w:pPr>
        <w:pStyle w:val="Default"/>
        <w:ind w:firstLine="72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Nadzor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nad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primjenom</w:t>
      </w:r>
      <w:r w:rsidR="00292EA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ovog</w:t>
      </w:r>
      <w:r w:rsidR="00292EA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zakona</w:t>
      </w:r>
      <w:r w:rsidR="00292EA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vrši</w:t>
      </w:r>
      <w:r w:rsidR="00292EA1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Republička</w:t>
      </w:r>
      <w:r w:rsidR="00D20570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1756BC33" w14:textId="77777777" w:rsidR="00172464" w:rsidRPr="00223CA8" w:rsidRDefault="00172464">
      <w:pPr>
        <w:pStyle w:val="Default"/>
        <w:ind w:firstLine="720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757EA786" w14:textId="77777777" w:rsidR="00172464" w:rsidRPr="00223CA8" w:rsidRDefault="00172464">
      <w:pPr>
        <w:pStyle w:val="Default"/>
        <w:ind w:firstLine="720"/>
        <w:jc w:val="both"/>
        <w:rPr>
          <w:rFonts w:asciiTheme="minorHAnsi" w:hAnsiTheme="minorHAnsi" w:cstheme="minorHAnsi"/>
          <w:noProof/>
          <w:color w:val="auto"/>
          <w:lang w:val="sr-Latn-CS"/>
        </w:rPr>
      </w:pPr>
    </w:p>
    <w:p w14:paraId="16EDA5F6" w14:textId="5C3EDF48" w:rsidR="00172464" w:rsidRPr="00223CA8" w:rsidRDefault="00223CA8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28492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75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</w:p>
    <w:p w14:paraId="36047F99" w14:textId="77777777" w:rsidR="004F060B" w:rsidRPr="00223CA8" w:rsidRDefault="004F060B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59FD105" w14:textId="2F770F11" w:rsidR="00172464" w:rsidRPr="00223CA8" w:rsidRDefault="00223CA8" w:rsidP="00955157">
      <w:pPr>
        <w:pStyle w:val="ListParagraph"/>
        <w:numPr>
          <w:ilvl w:val="0"/>
          <w:numId w:val="63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će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roku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šest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mjeseci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stupanja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snagu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donijeti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:</w:t>
      </w:r>
    </w:p>
    <w:p w14:paraId="3F228EC0" w14:textId="6C20C56F" w:rsidR="00172464" w:rsidRPr="00223CA8" w:rsidRDefault="00223CA8" w:rsidP="00955157">
      <w:pPr>
        <w:numPr>
          <w:ilvl w:val="0"/>
          <w:numId w:val="53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pravilnik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postupku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rokovima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prijavljivanja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glasanje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inostranstvu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imenovanju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utvrđivanju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broja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rasporedu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inostranstvu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6.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stav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</w:p>
    <w:p w14:paraId="2BCB1EBD" w14:textId="72993540" w:rsidR="00172464" w:rsidRPr="00223CA8" w:rsidRDefault="00223CA8" w:rsidP="00955157">
      <w:pPr>
        <w:numPr>
          <w:ilvl w:val="0"/>
          <w:numId w:val="53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pravilnik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postupku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zbog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starosti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bolesti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invalidnosti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boravka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ustanovama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izvršenje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krivičnih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prekršajnih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sankcija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drugim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ustanovama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mogu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redovnom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6.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stav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4.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</w:p>
    <w:p w14:paraId="2A66FAF9" w14:textId="2C040356" w:rsidR="00172464" w:rsidRPr="00223CA8" w:rsidRDefault="00223CA8" w:rsidP="00955157">
      <w:pPr>
        <w:numPr>
          <w:ilvl w:val="0"/>
          <w:numId w:val="53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uputstvo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kojim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uređuju</w:t>
      </w:r>
      <w:r w:rsidR="006970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pravila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ponašanja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sredstava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javnog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informisanja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zainteresovanih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subjekata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kampanji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9.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stav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7.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</w:p>
    <w:p w14:paraId="4BB6F2C8" w14:textId="19C00133" w:rsidR="00A715F1" w:rsidRPr="00223CA8" w:rsidRDefault="00223CA8" w:rsidP="00955157">
      <w:pPr>
        <w:numPr>
          <w:ilvl w:val="0"/>
          <w:numId w:val="53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pravilnik</w:t>
      </w:r>
      <w:r w:rsidR="00A715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A715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formi</w:t>
      </w:r>
      <w:r w:rsidR="00A715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A715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sadržaju</w:t>
      </w:r>
      <w:r w:rsidR="00A715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A715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spiska</w:t>
      </w:r>
      <w:r w:rsidR="00A715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A715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A715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22.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stav</w:t>
      </w:r>
      <w:r w:rsidR="00A715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5.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A715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A715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</w:p>
    <w:p w14:paraId="448CB1B5" w14:textId="6815FB5D" w:rsidR="00172464" w:rsidRPr="00223CA8" w:rsidRDefault="00223CA8" w:rsidP="00955157">
      <w:pPr>
        <w:numPr>
          <w:ilvl w:val="0"/>
          <w:numId w:val="53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pravilnik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rokovima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zaključivanja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potvrđivanja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konačnog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spiska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24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stav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2.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</w:p>
    <w:p w14:paraId="648A386E" w14:textId="59DFD066" w:rsidR="00172464" w:rsidRPr="00223CA8" w:rsidRDefault="00223CA8" w:rsidP="00955157">
      <w:pPr>
        <w:numPr>
          <w:ilvl w:val="0"/>
          <w:numId w:val="53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pravilnik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rokovima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dostavljanje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podataka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promjenama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evidenciji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inostranstvu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24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stav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</w:p>
    <w:p w14:paraId="25A3BF56" w14:textId="767EEE0E" w:rsidR="00172464" w:rsidRPr="00223CA8" w:rsidRDefault="00223CA8" w:rsidP="00955157">
      <w:pPr>
        <w:numPr>
          <w:ilvl w:val="0"/>
          <w:numId w:val="53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uputstvo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načinu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postupku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izrade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izvoda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vezani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domove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zbog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starosti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bolesti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invaliditeta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nalaze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ustanovama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izvršenje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krivičnih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prekršajnih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sankcija</w:t>
      </w:r>
      <w:r w:rsidR="0067766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drugim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ustanovama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A702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30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</w:p>
    <w:p w14:paraId="15F004E3" w14:textId="38572B62" w:rsidR="00172464" w:rsidRPr="00223CA8" w:rsidRDefault="00223CA8" w:rsidP="00955157">
      <w:pPr>
        <w:numPr>
          <w:ilvl w:val="0"/>
          <w:numId w:val="53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pravilnik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postupku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nalaze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zaključenom</w:t>
      </w:r>
      <w:r w:rsidR="00E36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izvodu</w:t>
      </w:r>
      <w:r w:rsidR="00E36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E36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spiska</w:t>
      </w:r>
      <w:r w:rsidR="00A702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A702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A702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32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stav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2.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</w:p>
    <w:p w14:paraId="33F8263F" w14:textId="7058AF03" w:rsidR="00172464" w:rsidRPr="00223CA8" w:rsidRDefault="00223CA8" w:rsidP="00955157">
      <w:pPr>
        <w:numPr>
          <w:ilvl w:val="0"/>
          <w:numId w:val="53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uputstvo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zaduživanja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kontrole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potvrdi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broja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primljenih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glasačkih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listića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A702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A702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37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stav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2.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</w:p>
    <w:p w14:paraId="51E0180D" w14:textId="5FE4BECA" w:rsidR="00172464" w:rsidRPr="00223CA8" w:rsidRDefault="00223CA8" w:rsidP="00955157">
      <w:pPr>
        <w:numPr>
          <w:ilvl w:val="0"/>
          <w:numId w:val="53"/>
        </w:numPr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uputstvo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formi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sadržaju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zapisnika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radu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A702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A702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A702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40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stav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465F1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3EA22AAF" w14:textId="4412669A" w:rsidR="00124519" w:rsidRPr="00223CA8" w:rsidRDefault="00223CA8" w:rsidP="00F53DBF">
      <w:pPr>
        <w:pStyle w:val="ListParagraph"/>
        <w:numPr>
          <w:ilvl w:val="0"/>
          <w:numId w:val="64"/>
        </w:numPr>
        <w:ind w:left="709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donošenja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podzakonskih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akata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stava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člana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shodno</w:t>
      </w:r>
      <w:r w:rsidR="006F044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6F044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primjenjuju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podzakonski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akti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doneseni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osnovu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izbornih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propisa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ukoliko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nisu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suprotnosti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ovim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zakonom</w:t>
      </w:r>
      <w:r w:rsidR="0012451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1D078A69" w14:textId="77777777" w:rsidR="00BD76B6" w:rsidRPr="00223CA8" w:rsidRDefault="00BD76B6" w:rsidP="00F53DBF">
      <w:pPr>
        <w:ind w:left="709" w:hanging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45558FE6" w14:textId="577F1BE1" w:rsidR="00BD76B6" w:rsidRPr="00223CA8" w:rsidRDefault="00223CA8" w:rsidP="00BD76B6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28492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76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7E7E3568" w14:textId="77777777" w:rsidR="00BD76B6" w:rsidRPr="00223CA8" w:rsidRDefault="00BD76B6" w:rsidP="00BD76B6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4AD3C23A" w14:textId="1FF92027" w:rsidR="00BD76B6" w:rsidRPr="00223CA8" w:rsidRDefault="00223CA8" w:rsidP="00BD76B6">
      <w:pPr>
        <w:ind w:left="0" w:firstLine="72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rješavanje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drugih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pitanja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vezi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sprovođenjem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nisu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uređena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ovim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zakonom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shodno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primjenjuju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izborni</w:t>
      </w:r>
      <w:r w:rsidR="006F044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propisi</w:t>
      </w:r>
      <w:r w:rsidR="00BD76B6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66BCD884" w14:textId="77777777" w:rsidR="00647FD6" w:rsidRDefault="00647FD6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1FC99055" w14:textId="77777777" w:rsid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6F61CB07" w14:textId="77777777" w:rsidR="00223CA8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7BB990C2" w14:textId="43DA9E2E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lastRenderedPageBreak/>
        <w:t>Član</w:t>
      </w:r>
      <w:r w:rsidR="00284925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77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18F35A24" w14:textId="77777777" w:rsidR="00930A56" w:rsidRPr="00223CA8" w:rsidRDefault="00930A56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4AD5CDB3" w14:textId="5BA2D4F8" w:rsidR="00172464" w:rsidRPr="00223CA8" w:rsidRDefault="00223CA8">
      <w:pPr>
        <w:pStyle w:val="CM12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Stupanjem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snagu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prestaje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važi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referendumu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građanskoj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inicijativi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(„</w:t>
      </w:r>
      <w:r>
        <w:rPr>
          <w:rFonts w:asciiTheme="minorHAnsi" w:hAnsiTheme="minorHAnsi" w:cstheme="minorHAnsi"/>
          <w:noProof/>
          <w:lang w:val="sr-Latn-CS"/>
        </w:rPr>
        <w:t>Službeni</w:t>
      </w:r>
      <w:r w:rsidR="00D75A5D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glasnik</w:t>
      </w:r>
      <w:r w:rsidR="00D75A5D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D75A5D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D75A5D" w:rsidRPr="00223CA8">
        <w:rPr>
          <w:rFonts w:asciiTheme="minorHAnsi" w:hAnsiTheme="minorHAnsi" w:cstheme="minorHAnsi"/>
          <w:noProof/>
          <w:lang w:val="sr-Latn-CS"/>
        </w:rPr>
        <w:t xml:space="preserve">“, </w:t>
      </w:r>
      <w:r>
        <w:rPr>
          <w:rFonts w:asciiTheme="minorHAnsi" w:hAnsiTheme="minorHAnsi" w:cstheme="minorHAnsi"/>
          <w:noProof/>
          <w:lang w:val="sr-Latn-CS"/>
        </w:rPr>
        <w:t>br</w:t>
      </w:r>
      <w:r w:rsidR="00D75A5D" w:rsidRPr="00223CA8">
        <w:rPr>
          <w:rFonts w:asciiTheme="minorHAnsi" w:hAnsiTheme="minorHAnsi" w:cstheme="minorHAnsi"/>
          <w:noProof/>
          <w:lang w:val="sr-Latn-CS"/>
        </w:rPr>
        <w:t>.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42/10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46/10).</w:t>
      </w:r>
    </w:p>
    <w:p w14:paraId="074135D4" w14:textId="77777777" w:rsidR="00B10F0F" w:rsidRPr="00223CA8" w:rsidRDefault="00B10F0F" w:rsidP="00B10F0F">
      <w:pPr>
        <w:pStyle w:val="Default"/>
        <w:rPr>
          <w:noProof/>
          <w:lang w:val="sr-Latn-CS"/>
        </w:rPr>
      </w:pPr>
    </w:p>
    <w:p w14:paraId="3C812447" w14:textId="34B5032B" w:rsidR="00172464" w:rsidRPr="00223CA8" w:rsidRDefault="00223CA8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 w:rsidR="00284925" w:rsidRPr="00223CA8">
        <w:rPr>
          <w:rFonts w:asciiTheme="minorHAnsi" w:hAnsiTheme="minorHAnsi" w:cstheme="minorHAnsi"/>
          <w:noProof/>
          <w:color w:val="auto"/>
          <w:lang w:val="sr-Latn-CS"/>
        </w:rPr>
        <w:t>78</w:t>
      </w:r>
      <w:r w:rsidR="00E429D7" w:rsidRPr="00223CA8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41597C5A" w14:textId="77777777" w:rsidR="00930A56" w:rsidRPr="00223CA8" w:rsidRDefault="00930A56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21046A41" w14:textId="52C2C278" w:rsidR="00172464" w:rsidRPr="00223CA8" w:rsidRDefault="00223CA8">
      <w:pPr>
        <w:pStyle w:val="CM12"/>
        <w:ind w:firstLine="36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Ovaj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stupa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snagu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osmog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objavljivanja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"</w:t>
      </w:r>
      <w:r>
        <w:rPr>
          <w:rFonts w:asciiTheme="minorHAnsi" w:hAnsiTheme="minorHAnsi" w:cstheme="minorHAnsi"/>
          <w:noProof/>
          <w:lang w:val="sr-Latn-CS"/>
        </w:rPr>
        <w:t>Službenom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glasniku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E429D7" w:rsidRPr="00223CA8">
        <w:rPr>
          <w:rFonts w:asciiTheme="minorHAnsi" w:hAnsiTheme="minorHAnsi" w:cstheme="minorHAnsi"/>
          <w:noProof/>
          <w:lang w:val="sr-Latn-CS"/>
        </w:rPr>
        <w:t xml:space="preserve">". </w:t>
      </w:r>
    </w:p>
    <w:p w14:paraId="416D061F" w14:textId="77777777" w:rsidR="00172464" w:rsidRPr="00223CA8" w:rsidRDefault="00172464">
      <w:pPr>
        <w:pStyle w:val="Default"/>
        <w:rPr>
          <w:rFonts w:ascii="Times New Roman" w:hAnsi="Times New Roman" w:cs="Times New Roman"/>
          <w:noProof/>
          <w:color w:val="auto"/>
          <w:lang w:val="sr-Latn-CS"/>
        </w:rPr>
      </w:pPr>
    </w:p>
    <w:p w14:paraId="0E90AA2F" w14:textId="77777777" w:rsidR="00172464" w:rsidRPr="00223CA8" w:rsidRDefault="00172464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EDD7529" w14:textId="21017677" w:rsidR="00172464" w:rsidRPr="00223CA8" w:rsidRDefault="00223CA8">
      <w:pPr>
        <w:pStyle w:val="NoSpacing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Broj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: 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  <w:t xml:space="preserve">      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  <w:t xml:space="preserve">    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PREDSJEDNIK</w:t>
      </w:r>
    </w:p>
    <w:p w14:paraId="70E4868D" w14:textId="43366D0D" w:rsidR="00172464" w:rsidRPr="00223CA8" w:rsidRDefault="00223CA8">
      <w:pPr>
        <w:pStyle w:val="NoSpacing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Datum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:        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  <w:t xml:space="preserve">          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  <w:t xml:space="preserve">    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ab/>
        <w:t xml:space="preserve">  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NARODNE</w:t>
      </w:r>
      <w:r w:rsidR="00E429D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SKUPŠTINE</w:t>
      </w:r>
    </w:p>
    <w:p w14:paraId="0A0AB534" w14:textId="77777777" w:rsidR="00172464" w:rsidRPr="00223CA8" w:rsidRDefault="00172464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57D6479B" w14:textId="7EF3B996" w:rsidR="00DA3BDB" w:rsidRPr="00223CA8" w:rsidRDefault="00D75A5D" w:rsidP="00D75A5D">
      <w:pPr>
        <w:pStyle w:val="NoSpacing"/>
        <w:tabs>
          <w:tab w:val="left" w:pos="6630"/>
        </w:tabs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                                                                                                  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Dr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Nenad</w:t>
      </w:r>
      <w:r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23CA8">
        <w:rPr>
          <w:rFonts w:asciiTheme="minorHAnsi" w:hAnsiTheme="minorHAnsi" w:cstheme="minorHAnsi"/>
          <w:noProof/>
          <w:sz w:val="24"/>
          <w:szCs w:val="24"/>
          <w:lang w:val="sr-Latn-CS"/>
        </w:rPr>
        <w:t>Stevandić</w:t>
      </w:r>
    </w:p>
    <w:p w14:paraId="5285FC98" w14:textId="77777777" w:rsidR="00DA3BDB" w:rsidRPr="00223CA8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93833A6" w14:textId="77777777" w:rsidR="00DA3BDB" w:rsidRPr="00223CA8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C225EBD" w14:textId="77777777" w:rsidR="00DA3BDB" w:rsidRPr="00223CA8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4D99672E" w14:textId="77777777" w:rsidR="00DA3BDB" w:rsidRPr="00223CA8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1118268E" w14:textId="77777777" w:rsidR="00DA3BDB" w:rsidRPr="00223CA8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68BDD11" w14:textId="77777777" w:rsidR="00DA3BDB" w:rsidRPr="00223CA8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1EACB9F5" w14:textId="77777777" w:rsidR="00DA3BDB" w:rsidRPr="00223CA8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366AB3E" w14:textId="77777777" w:rsidR="00DA3BDB" w:rsidRPr="00223CA8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4C44F0C" w14:textId="77777777" w:rsidR="00DA3BDB" w:rsidRPr="00223CA8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A198449" w14:textId="77777777" w:rsidR="00DA3BDB" w:rsidRPr="00223CA8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FF4A0FD" w14:textId="77777777" w:rsidR="00DA3BDB" w:rsidRPr="00223CA8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56D0D3CA" w14:textId="77777777" w:rsidR="00DA3BDB" w:rsidRPr="00223CA8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459C9F8" w14:textId="77777777" w:rsidR="00DA3BDB" w:rsidRPr="00223CA8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3A603EA" w14:textId="1D88357B" w:rsidR="00DA3BDB" w:rsidRPr="00223CA8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D786EB4" w14:textId="603B99A6" w:rsidR="00284925" w:rsidRPr="00223CA8" w:rsidRDefault="00284925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982603A" w14:textId="49B272A0" w:rsidR="00284925" w:rsidRPr="00223CA8" w:rsidRDefault="00284925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5DE450FF" w14:textId="1B041D8E" w:rsidR="00284925" w:rsidRPr="00223CA8" w:rsidRDefault="00284925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7EE9F0A" w14:textId="6857FCED" w:rsidR="00284925" w:rsidRPr="00223CA8" w:rsidRDefault="00284925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128EF614" w14:textId="118318E9" w:rsidR="00284925" w:rsidRPr="00223CA8" w:rsidRDefault="00284925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D5F6C99" w14:textId="77777777" w:rsidR="00284925" w:rsidRPr="00223CA8" w:rsidRDefault="00284925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32F0F329" w14:textId="77777777" w:rsidR="00DA3BDB" w:rsidRPr="00223CA8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056F7E1" w14:textId="77777777" w:rsidR="004D00D6" w:rsidRPr="00223CA8" w:rsidRDefault="004D00D6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40FDF793" w14:textId="77777777" w:rsidR="004D00D6" w:rsidRPr="00223CA8" w:rsidRDefault="004D00D6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390AC34" w14:textId="77777777" w:rsidR="004D00D6" w:rsidRPr="00223CA8" w:rsidRDefault="004D00D6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36802AC" w14:textId="77777777" w:rsidR="004D00D6" w:rsidRPr="00223CA8" w:rsidRDefault="004D00D6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CDBDC17" w14:textId="77777777" w:rsidR="004D00D6" w:rsidRPr="00223CA8" w:rsidRDefault="004D00D6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0AD4CDA" w14:textId="77777777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86E8853" w14:textId="77777777" w:rsidR="00223CA8" w:rsidRDefault="00223CA8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5664F14" w14:textId="77777777" w:rsidR="00223CA8" w:rsidRDefault="00223CA8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B7CD55B" w14:textId="77777777" w:rsidR="00223CA8" w:rsidRDefault="00223CA8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FA50265" w14:textId="77777777" w:rsidR="00223CA8" w:rsidRDefault="00223CA8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179C300C" w14:textId="77777777" w:rsidR="00223CA8" w:rsidRDefault="00223CA8">
      <w:pPr>
        <w:pStyle w:val="NoSpacing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095F1C8" w14:textId="5CD7AB51" w:rsidR="00DA3BDB" w:rsidRPr="00223CA8" w:rsidRDefault="00223CA8" w:rsidP="00DA3BDB">
      <w:pPr>
        <w:ind w:left="0"/>
        <w:jc w:val="center"/>
        <w:rPr>
          <w:rFonts w:ascii="Cambria" w:hAnsi="Cambria" w:cstheme="minorHAnsi"/>
          <w:b/>
          <w:noProof/>
          <w:sz w:val="24"/>
          <w:szCs w:val="24"/>
          <w:lang w:val="sr-Latn-CS"/>
        </w:rPr>
      </w:pPr>
      <w:r>
        <w:rPr>
          <w:rFonts w:ascii="Cambria" w:hAnsi="Cambria" w:cstheme="minorHAnsi"/>
          <w:b/>
          <w:noProof/>
          <w:sz w:val="24"/>
          <w:szCs w:val="24"/>
          <w:lang w:val="sr-Latn-CS"/>
        </w:rPr>
        <w:lastRenderedPageBreak/>
        <w:t>OBRAZLOŽENJE</w:t>
      </w:r>
    </w:p>
    <w:p w14:paraId="43698C61" w14:textId="070DD33E" w:rsidR="00DA3BDB" w:rsidRPr="00223CA8" w:rsidRDefault="00223CA8" w:rsidP="00DA3BDB">
      <w:pPr>
        <w:ind w:left="0"/>
        <w:jc w:val="center"/>
        <w:rPr>
          <w:rFonts w:ascii="Cambria" w:hAnsi="Cambria" w:cstheme="minorHAnsi"/>
          <w:b/>
          <w:noProof/>
          <w:sz w:val="24"/>
          <w:szCs w:val="24"/>
          <w:lang w:val="sr-Latn-CS"/>
        </w:rPr>
      </w:pPr>
      <w:r>
        <w:rPr>
          <w:rFonts w:ascii="Cambria" w:hAnsi="Cambria" w:cstheme="minorHAnsi"/>
          <w:b/>
          <w:noProof/>
          <w:sz w:val="24"/>
          <w:szCs w:val="24"/>
          <w:lang w:val="sr-Latn-CS"/>
        </w:rPr>
        <w:t>NACRTA</w:t>
      </w:r>
      <w:r w:rsidR="00DA3BDB" w:rsidRPr="00223CA8">
        <w:rPr>
          <w:rFonts w:ascii="Cambria" w:hAnsi="Cambria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theme="minorHAnsi"/>
          <w:b/>
          <w:noProof/>
          <w:sz w:val="24"/>
          <w:szCs w:val="24"/>
          <w:lang w:val="sr-Latn-CS"/>
        </w:rPr>
        <w:t>ZAKONA</w:t>
      </w:r>
      <w:r w:rsidR="00DA3BDB" w:rsidRPr="00223CA8">
        <w:rPr>
          <w:rFonts w:ascii="Cambria" w:hAnsi="Cambria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theme="minorHAnsi"/>
          <w:b/>
          <w:noProof/>
          <w:sz w:val="24"/>
          <w:szCs w:val="24"/>
          <w:lang w:val="sr-Latn-CS"/>
        </w:rPr>
        <w:t>O</w:t>
      </w:r>
      <w:r w:rsidR="00DA3BDB" w:rsidRPr="00223CA8">
        <w:rPr>
          <w:rFonts w:ascii="Cambria" w:hAnsi="Cambria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theme="minorHAnsi"/>
          <w:b/>
          <w:noProof/>
          <w:sz w:val="24"/>
          <w:szCs w:val="24"/>
          <w:lang w:val="sr-Latn-CS"/>
        </w:rPr>
        <w:t>REFERENDUMU</w:t>
      </w:r>
      <w:r w:rsidR="00DA3BDB" w:rsidRPr="00223CA8">
        <w:rPr>
          <w:rFonts w:ascii="Cambria" w:hAnsi="Cambria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theme="minorHAnsi"/>
          <w:b/>
          <w:noProof/>
          <w:sz w:val="24"/>
          <w:szCs w:val="24"/>
          <w:lang w:val="sr-Latn-CS"/>
        </w:rPr>
        <w:t>I</w:t>
      </w:r>
      <w:r w:rsidR="00DA3BDB" w:rsidRPr="00223CA8">
        <w:rPr>
          <w:rFonts w:ascii="Cambria" w:hAnsi="Cambria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theme="minorHAnsi"/>
          <w:b/>
          <w:noProof/>
          <w:sz w:val="24"/>
          <w:szCs w:val="24"/>
          <w:lang w:val="sr-Latn-CS"/>
        </w:rPr>
        <w:t>GRAĐANSKOJ</w:t>
      </w:r>
      <w:r w:rsidR="00DA3BDB" w:rsidRPr="00223CA8">
        <w:rPr>
          <w:rFonts w:ascii="Cambria" w:hAnsi="Cambria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theme="minorHAnsi"/>
          <w:b/>
          <w:noProof/>
          <w:sz w:val="24"/>
          <w:szCs w:val="24"/>
          <w:lang w:val="sr-Latn-CS"/>
        </w:rPr>
        <w:t>INICIJATIVI</w:t>
      </w:r>
    </w:p>
    <w:p w14:paraId="433B2F7E" w14:textId="77777777" w:rsidR="00DA3BDB" w:rsidRPr="00223CA8" w:rsidRDefault="00DA3BDB" w:rsidP="00DA3BDB">
      <w:pPr>
        <w:ind w:left="0"/>
        <w:rPr>
          <w:rFonts w:ascii="Cambria" w:hAnsi="Cambria" w:cstheme="minorHAnsi"/>
          <w:b/>
          <w:noProof/>
          <w:sz w:val="24"/>
          <w:szCs w:val="24"/>
          <w:lang w:val="sr-Latn-CS"/>
        </w:rPr>
      </w:pPr>
    </w:p>
    <w:p w14:paraId="5099CED6" w14:textId="77777777" w:rsidR="00DA3BDB" w:rsidRPr="00223CA8" w:rsidRDefault="00DA3BDB" w:rsidP="00DA3BDB">
      <w:pPr>
        <w:pStyle w:val="Default"/>
        <w:tabs>
          <w:tab w:val="left" w:pos="6300"/>
        </w:tabs>
        <w:rPr>
          <w:rFonts w:ascii="Times New Roman" w:hAnsi="Times New Roman" w:cs="Times New Roman"/>
          <w:b/>
          <w:bCs/>
          <w:noProof/>
          <w:color w:val="auto"/>
          <w:lang w:val="sr-Latn-CS"/>
        </w:rPr>
      </w:pPr>
      <w:r w:rsidRPr="00223CA8">
        <w:rPr>
          <w:rFonts w:ascii="Times New Roman" w:hAnsi="Times New Roman" w:cs="Times New Roman"/>
          <w:b/>
          <w:bCs/>
          <w:noProof/>
          <w:color w:val="auto"/>
          <w:lang w:val="sr-Latn-CS"/>
        </w:rPr>
        <w:tab/>
      </w:r>
    </w:p>
    <w:p w14:paraId="37A0CE52" w14:textId="77777777" w:rsidR="00DA3BDB" w:rsidRPr="00223CA8" w:rsidRDefault="00DA3BDB" w:rsidP="00DA3BDB">
      <w:pPr>
        <w:ind w:left="0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F17ECD1" w14:textId="196D2F1B" w:rsidR="00DA3BDB" w:rsidRPr="00223CA8" w:rsidRDefault="00DA3BDB" w:rsidP="00DA3BDB">
      <w:pPr>
        <w:tabs>
          <w:tab w:val="left" w:pos="360"/>
        </w:tabs>
        <w:ind w:left="0"/>
        <w:rPr>
          <w:rFonts w:ascii="Cambria" w:hAnsi="Cambria" w:cstheme="minorHAnsi"/>
          <w:b/>
          <w:noProof/>
          <w:sz w:val="24"/>
          <w:szCs w:val="24"/>
          <w:lang w:val="sr-Latn-CS"/>
        </w:rPr>
      </w:pPr>
      <w:r w:rsidRPr="00223CA8">
        <w:rPr>
          <w:rFonts w:ascii="Cambria" w:hAnsi="Cambria" w:cstheme="minorHAnsi"/>
          <w:b/>
          <w:noProof/>
          <w:sz w:val="24"/>
          <w:szCs w:val="24"/>
          <w:lang w:val="sr-Latn-CS"/>
        </w:rPr>
        <w:t xml:space="preserve">I </w:t>
      </w:r>
      <w:r w:rsidRPr="00223CA8">
        <w:rPr>
          <w:rFonts w:ascii="Cambria" w:hAnsi="Cambria" w:cstheme="minorHAnsi"/>
          <w:b/>
          <w:noProof/>
          <w:sz w:val="24"/>
          <w:szCs w:val="24"/>
          <w:lang w:val="sr-Latn-CS"/>
        </w:rPr>
        <w:tab/>
      </w:r>
      <w:r w:rsidR="00223CA8">
        <w:rPr>
          <w:rFonts w:ascii="Cambria" w:hAnsi="Cambria" w:cstheme="minorHAnsi"/>
          <w:b/>
          <w:noProof/>
          <w:sz w:val="24"/>
          <w:szCs w:val="24"/>
          <w:lang w:val="sr-Latn-CS"/>
        </w:rPr>
        <w:t>USTAVNI</w:t>
      </w:r>
      <w:r w:rsidRPr="00223CA8">
        <w:rPr>
          <w:rFonts w:ascii="Cambria" w:hAnsi="Cambria" w:cstheme="minorHAnsi"/>
          <w:b/>
          <w:noProof/>
          <w:sz w:val="24"/>
          <w:szCs w:val="24"/>
          <w:lang w:val="sr-Latn-CS"/>
        </w:rPr>
        <w:t xml:space="preserve"> </w:t>
      </w:r>
      <w:r w:rsidR="00223CA8">
        <w:rPr>
          <w:rFonts w:ascii="Cambria" w:hAnsi="Cambria" w:cstheme="minorHAnsi"/>
          <w:b/>
          <w:noProof/>
          <w:sz w:val="24"/>
          <w:szCs w:val="24"/>
          <w:lang w:val="sr-Latn-CS"/>
        </w:rPr>
        <w:t>OSNOV</w:t>
      </w:r>
      <w:r w:rsidRPr="00223CA8">
        <w:rPr>
          <w:rFonts w:ascii="Cambria" w:hAnsi="Cambria" w:cstheme="minorHAnsi"/>
          <w:b/>
          <w:noProof/>
          <w:sz w:val="24"/>
          <w:szCs w:val="24"/>
          <w:lang w:val="sr-Latn-CS"/>
        </w:rPr>
        <w:t xml:space="preserve"> </w:t>
      </w:r>
    </w:p>
    <w:p w14:paraId="43E4DD46" w14:textId="77777777" w:rsidR="00DA3BDB" w:rsidRPr="00223CA8" w:rsidRDefault="00DA3BDB" w:rsidP="00DA3BDB">
      <w:pPr>
        <w:ind w:left="0"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E09ADFB" w14:textId="5CB7AAF3" w:rsidR="00DA3BDB" w:rsidRPr="00223CA8" w:rsidRDefault="00223CA8" w:rsidP="00DA3BDB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Ustavni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osnov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donošenje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sadržan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Amandmanu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XXXII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68.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tačka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5.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Ustava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Republike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kojom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propisano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Republika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uređuje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obezbjeđuje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ostvarivanje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zaštitu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ljudskih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sloboda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77.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Ustava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propisano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Narodna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skupština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Republike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može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odlučiti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pojedinim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pitanjima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svoje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nadležnosti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odluku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donese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nakon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prethodnog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14645113" w14:textId="12ECEDD2" w:rsidR="00DA3BDB" w:rsidRPr="00223CA8" w:rsidRDefault="00223CA8" w:rsidP="00DA3BDB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Takođe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članom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32.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Ustava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propisano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imaju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javno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iznose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mišljenje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državnih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drugih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organizacija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podnose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predstavke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peticije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prijedloge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njih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dobiju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odgovor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6787060A" w14:textId="77777777" w:rsidR="00B658CB" w:rsidRPr="00223CA8" w:rsidRDefault="00B658CB" w:rsidP="00DA3BDB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41FF9A0E" w14:textId="77777777" w:rsidR="00DA3BDB" w:rsidRPr="00223CA8" w:rsidRDefault="00DA3BDB" w:rsidP="00DA3BDB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5C5DE8F" w14:textId="5990D952" w:rsidR="00DA3BDB" w:rsidRPr="00223CA8" w:rsidRDefault="00DA3BDB" w:rsidP="00DA3BDB">
      <w:pPr>
        <w:tabs>
          <w:tab w:val="left" w:pos="360"/>
        </w:tabs>
        <w:ind w:left="0"/>
        <w:rPr>
          <w:rFonts w:ascii="Cambria" w:hAnsi="Cambria"/>
          <w:b/>
          <w:noProof/>
          <w:sz w:val="24"/>
          <w:szCs w:val="24"/>
          <w:lang w:val="sr-Latn-CS"/>
        </w:rPr>
      </w:pPr>
      <w:r w:rsidRPr="00223CA8">
        <w:rPr>
          <w:rFonts w:ascii="Cambria" w:hAnsi="Cambria"/>
          <w:b/>
          <w:noProof/>
          <w:sz w:val="24"/>
          <w:szCs w:val="24"/>
          <w:lang w:val="sr-Latn-CS"/>
        </w:rPr>
        <w:t xml:space="preserve">II </w:t>
      </w:r>
      <w:r w:rsidRPr="00223CA8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="00223CA8">
        <w:rPr>
          <w:rFonts w:ascii="Cambria" w:hAnsi="Cambria"/>
          <w:b/>
          <w:noProof/>
          <w:sz w:val="24"/>
          <w:szCs w:val="24"/>
          <w:lang w:val="sr-Latn-CS"/>
        </w:rPr>
        <w:t>USKLAĐENOST</w:t>
      </w:r>
      <w:r w:rsidRPr="00223CA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23CA8">
        <w:rPr>
          <w:rFonts w:ascii="Cambria" w:hAnsi="Cambria"/>
          <w:b/>
          <w:noProof/>
          <w:sz w:val="24"/>
          <w:szCs w:val="24"/>
          <w:lang w:val="sr-Latn-CS"/>
        </w:rPr>
        <w:t>SA</w:t>
      </w:r>
      <w:r w:rsidRPr="00223CA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23CA8">
        <w:rPr>
          <w:rFonts w:ascii="Cambria" w:hAnsi="Cambria"/>
          <w:b/>
          <w:noProof/>
          <w:sz w:val="24"/>
          <w:szCs w:val="24"/>
          <w:lang w:val="sr-Latn-CS"/>
        </w:rPr>
        <w:t>USTAVOM</w:t>
      </w:r>
      <w:r w:rsidRPr="00223CA8">
        <w:rPr>
          <w:rFonts w:ascii="Cambria" w:hAnsi="Cambria"/>
          <w:b/>
          <w:noProof/>
          <w:sz w:val="24"/>
          <w:szCs w:val="24"/>
          <w:lang w:val="sr-Latn-CS"/>
        </w:rPr>
        <w:t xml:space="preserve">, </w:t>
      </w:r>
      <w:r w:rsidR="00223CA8">
        <w:rPr>
          <w:rFonts w:ascii="Cambria" w:hAnsi="Cambria"/>
          <w:b/>
          <w:noProof/>
          <w:sz w:val="24"/>
          <w:szCs w:val="24"/>
          <w:lang w:val="sr-Latn-CS"/>
        </w:rPr>
        <w:t>PRAVNIM</w:t>
      </w:r>
      <w:r w:rsidRPr="00223CA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23CA8">
        <w:rPr>
          <w:rFonts w:ascii="Cambria" w:hAnsi="Cambria"/>
          <w:b/>
          <w:noProof/>
          <w:sz w:val="24"/>
          <w:szCs w:val="24"/>
          <w:lang w:val="sr-Latn-CS"/>
        </w:rPr>
        <w:t>SISTEMOM</w:t>
      </w:r>
      <w:r w:rsidRPr="00223CA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23CA8"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Pr="00223CA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12F7D4C4" w14:textId="77B70269" w:rsidR="00DA3BDB" w:rsidRPr="00223CA8" w:rsidRDefault="00DA3BDB" w:rsidP="00DA3BDB">
      <w:pPr>
        <w:tabs>
          <w:tab w:val="left" w:pos="360"/>
        </w:tabs>
        <w:ind w:left="0"/>
        <w:rPr>
          <w:rFonts w:ascii="Cambria" w:hAnsi="Cambria"/>
          <w:b/>
          <w:noProof/>
          <w:sz w:val="24"/>
          <w:szCs w:val="24"/>
          <w:lang w:val="sr-Latn-CS"/>
        </w:rPr>
      </w:pPr>
      <w:r w:rsidRPr="00223CA8">
        <w:rPr>
          <w:rFonts w:ascii="Cambria" w:hAnsi="Cambria"/>
          <w:b/>
          <w:noProof/>
          <w:sz w:val="24"/>
          <w:szCs w:val="24"/>
          <w:lang w:val="sr-Latn-CS"/>
        </w:rPr>
        <w:t xml:space="preserve">       </w:t>
      </w:r>
      <w:r w:rsidR="00223CA8">
        <w:rPr>
          <w:rFonts w:ascii="Cambria" w:hAnsi="Cambria"/>
          <w:b/>
          <w:noProof/>
          <w:sz w:val="24"/>
          <w:szCs w:val="24"/>
          <w:lang w:val="sr-Latn-CS"/>
        </w:rPr>
        <w:t>PRAVILIMA</w:t>
      </w:r>
      <w:r w:rsidRPr="00223CA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23CA8">
        <w:rPr>
          <w:rFonts w:ascii="Cambria" w:hAnsi="Cambria"/>
          <w:b/>
          <w:noProof/>
          <w:sz w:val="24"/>
          <w:szCs w:val="24"/>
          <w:lang w:val="sr-Latn-CS"/>
        </w:rPr>
        <w:t>NORMATIVNOPRAVNE</w:t>
      </w:r>
      <w:r w:rsidRPr="00223CA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23CA8">
        <w:rPr>
          <w:rFonts w:ascii="Cambria" w:hAnsi="Cambria"/>
          <w:b/>
          <w:noProof/>
          <w:sz w:val="24"/>
          <w:szCs w:val="24"/>
          <w:lang w:val="sr-Latn-CS"/>
        </w:rPr>
        <w:t>TEHNIKE</w:t>
      </w:r>
    </w:p>
    <w:p w14:paraId="48AA1B40" w14:textId="77777777" w:rsidR="00DA3BDB" w:rsidRPr="00223CA8" w:rsidRDefault="00DA3BDB" w:rsidP="00DA3BDB">
      <w:pPr>
        <w:tabs>
          <w:tab w:val="right" w:pos="9026"/>
        </w:tabs>
        <w:ind w:firstLine="720"/>
        <w:rPr>
          <w:rFonts w:eastAsia="SimSun"/>
          <w:noProof/>
          <w:sz w:val="24"/>
          <w:szCs w:val="24"/>
          <w:lang w:val="sr-Latn-CS" w:eastAsia="sr-Cyrl-RS"/>
        </w:rPr>
      </w:pPr>
    </w:p>
    <w:p w14:paraId="40E43AFF" w14:textId="77777777" w:rsidR="00DA3BDB" w:rsidRPr="00223CA8" w:rsidRDefault="00DA3BDB" w:rsidP="00DA3BDB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EB80CD3" w14:textId="77777777" w:rsidR="002A4CF4" w:rsidRPr="00223CA8" w:rsidRDefault="002A4CF4" w:rsidP="00DA3BDB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45D0B95E" w14:textId="77777777" w:rsidR="00DA3BDB" w:rsidRPr="00223CA8" w:rsidRDefault="00DA3BDB" w:rsidP="00DA3BDB">
      <w:pPr>
        <w:ind w:left="0"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3642642" w14:textId="33876675" w:rsidR="006168C9" w:rsidRPr="00223CA8" w:rsidRDefault="006168C9" w:rsidP="006168C9">
      <w:pPr>
        <w:tabs>
          <w:tab w:val="left" w:pos="360"/>
        </w:tabs>
        <w:ind w:left="0"/>
        <w:rPr>
          <w:rFonts w:ascii="Cambria" w:hAnsi="Cambria"/>
          <w:b/>
          <w:noProof/>
          <w:lang w:val="sr-Latn-CS"/>
        </w:rPr>
      </w:pPr>
      <w:r w:rsidRPr="00223CA8">
        <w:rPr>
          <w:rFonts w:ascii="Cambria" w:hAnsi="Cambria"/>
          <w:b/>
          <w:noProof/>
          <w:lang w:val="sr-Latn-CS"/>
        </w:rPr>
        <w:t xml:space="preserve">III </w:t>
      </w:r>
      <w:r w:rsidRPr="00223CA8">
        <w:rPr>
          <w:rFonts w:ascii="Cambria" w:hAnsi="Cambria"/>
          <w:b/>
          <w:noProof/>
          <w:lang w:val="sr-Latn-CS"/>
        </w:rPr>
        <w:tab/>
      </w:r>
      <w:r w:rsidR="00223CA8">
        <w:rPr>
          <w:rFonts w:ascii="Cambria" w:hAnsi="Cambria"/>
          <w:b/>
          <w:noProof/>
          <w:lang w:val="sr-Latn-CS"/>
        </w:rPr>
        <w:t>USKLAĐENOST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SA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PRAVNIM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PORETKOM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EVROPSKE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UNIJE</w:t>
      </w:r>
    </w:p>
    <w:p w14:paraId="641CAD62" w14:textId="77777777" w:rsidR="00563E61" w:rsidRPr="00223CA8" w:rsidRDefault="00563E61" w:rsidP="006168C9">
      <w:pPr>
        <w:tabs>
          <w:tab w:val="left" w:pos="360"/>
        </w:tabs>
        <w:ind w:left="0"/>
        <w:rPr>
          <w:rFonts w:ascii="Cambria" w:hAnsi="Cambria"/>
          <w:b/>
          <w:noProof/>
          <w:lang w:val="sr-Latn-CS"/>
        </w:rPr>
      </w:pPr>
    </w:p>
    <w:p w14:paraId="3B3468BC" w14:textId="47A2614F" w:rsidR="00563E61" w:rsidRPr="00223CA8" w:rsidRDefault="00284925" w:rsidP="006168C9">
      <w:pPr>
        <w:tabs>
          <w:tab w:val="left" w:pos="360"/>
        </w:tabs>
        <w:ind w:left="0"/>
        <w:rPr>
          <w:rFonts w:ascii="Cambria" w:hAnsi="Cambria"/>
          <w:b/>
          <w:noProof/>
          <w:lang w:val="sr-Latn-CS"/>
        </w:rPr>
      </w:pPr>
      <w:r w:rsidRPr="00223CA8">
        <w:rPr>
          <w:noProof/>
          <w:lang w:val="sr-Latn-CS"/>
        </w:rPr>
        <w:tab/>
      </w:r>
      <w:r w:rsidR="00223CA8">
        <w:rPr>
          <w:noProof/>
          <w:lang w:val="sr-Latn-CS"/>
        </w:rPr>
        <w:t>Prema</w:t>
      </w:r>
      <w:r w:rsidR="00563E61" w:rsidRPr="00223CA8">
        <w:rPr>
          <w:noProof/>
          <w:lang w:val="sr-Latn-CS"/>
        </w:rPr>
        <w:t xml:space="preserve"> M</w:t>
      </w:r>
      <w:r w:rsidR="00223CA8">
        <w:rPr>
          <w:noProof/>
          <w:lang w:val="sr-Latn-CS"/>
        </w:rPr>
        <w:t>išljenju</w:t>
      </w:r>
      <w:r w:rsidR="00563E61" w:rsidRPr="00223CA8">
        <w:rPr>
          <w:noProof/>
          <w:lang w:val="sr-Latn-CS"/>
        </w:rPr>
        <w:t xml:space="preserve"> </w:t>
      </w:r>
      <w:r w:rsidR="00223CA8">
        <w:rPr>
          <w:noProof/>
          <w:lang w:val="sr-Latn-CS"/>
        </w:rPr>
        <w:t>Ministarstva</w:t>
      </w:r>
      <w:r w:rsidR="00563E61" w:rsidRPr="00223CA8">
        <w:rPr>
          <w:noProof/>
          <w:lang w:val="sr-Latn-CS"/>
        </w:rPr>
        <w:t xml:space="preserve"> </w:t>
      </w:r>
      <w:r w:rsidR="00223CA8">
        <w:rPr>
          <w:noProof/>
          <w:lang w:val="sr-Latn-CS"/>
        </w:rPr>
        <w:t>za</w:t>
      </w:r>
      <w:r w:rsidR="00563E61" w:rsidRPr="00223CA8">
        <w:rPr>
          <w:noProof/>
          <w:lang w:val="sr-Latn-CS"/>
        </w:rPr>
        <w:t xml:space="preserve"> </w:t>
      </w:r>
      <w:r w:rsidR="00223CA8">
        <w:rPr>
          <w:noProof/>
          <w:lang w:val="sr-Latn-CS"/>
        </w:rPr>
        <w:t>evropske</w:t>
      </w:r>
      <w:r w:rsidR="00563E61" w:rsidRPr="00223CA8">
        <w:rPr>
          <w:noProof/>
          <w:lang w:val="sr-Latn-CS"/>
        </w:rPr>
        <w:t xml:space="preserve"> </w:t>
      </w:r>
      <w:r w:rsidR="00223CA8">
        <w:rPr>
          <w:noProof/>
          <w:lang w:val="sr-Latn-CS"/>
        </w:rPr>
        <w:t>integracije</w:t>
      </w:r>
      <w:r w:rsidR="00563E61" w:rsidRPr="00223CA8">
        <w:rPr>
          <w:noProof/>
          <w:lang w:val="sr-Latn-CS"/>
        </w:rPr>
        <w:t xml:space="preserve"> </w:t>
      </w:r>
      <w:r w:rsidR="00223CA8">
        <w:rPr>
          <w:noProof/>
          <w:lang w:val="sr-Latn-CS"/>
        </w:rPr>
        <w:t>i</w:t>
      </w:r>
      <w:r w:rsidR="00563E61" w:rsidRPr="00223CA8">
        <w:rPr>
          <w:noProof/>
          <w:lang w:val="sr-Latn-CS"/>
        </w:rPr>
        <w:t xml:space="preserve"> </w:t>
      </w:r>
      <w:r w:rsidR="00223CA8">
        <w:rPr>
          <w:noProof/>
          <w:lang w:val="sr-Latn-CS"/>
        </w:rPr>
        <w:t>međunarodnu</w:t>
      </w:r>
      <w:r w:rsidR="00563E61" w:rsidRPr="00223CA8">
        <w:rPr>
          <w:noProof/>
          <w:lang w:val="sr-Latn-CS"/>
        </w:rPr>
        <w:t xml:space="preserve"> </w:t>
      </w:r>
      <w:r w:rsidR="00223CA8">
        <w:rPr>
          <w:noProof/>
          <w:lang w:val="sr-Latn-CS"/>
        </w:rPr>
        <w:t>saradnju</w:t>
      </w:r>
      <w:r w:rsidR="00563E61" w:rsidRPr="00223CA8">
        <w:rPr>
          <w:noProof/>
          <w:lang w:val="sr-Latn-CS"/>
        </w:rPr>
        <w:t xml:space="preserve"> </w:t>
      </w:r>
      <w:r w:rsidR="00223CA8">
        <w:rPr>
          <w:noProof/>
          <w:lang w:val="sr-Latn-CS"/>
        </w:rPr>
        <w:t>broj</w:t>
      </w:r>
      <w:r w:rsidR="00563E61" w:rsidRPr="00223CA8">
        <w:rPr>
          <w:rFonts w:eastAsia="Arial"/>
          <w:noProof/>
          <w:lang w:val="sr-Latn-CS"/>
        </w:rPr>
        <w:t>:</w:t>
      </w:r>
    </w:p>
    <w:p w14:paraId="64A2CFDB" w14:textId="77777777" w:rsidR="00563E61" w:rsidRPr="00223CA8" w:rsidRDefault="00563E61" w:rsidP="006168C9">
      <w:pPr>
        <w:tabs>
          <w:tab w:val="left" w:pos="360"/>
        </w:tabs>
        <w:ind w:left="0"/>
        <w:rPr>
          <w:rFonts w:ascii="Cambria" w:hAnsi="Cambria"/>
          <w:b/>
          <w:noProof/>
          <w:lang w:val="sr-Latn-CS"/>
        </w:rPr>
      </w:pPr>
    </w:p>
    <w:p w14:paraId="550D0369" w14:textId="77777777" w:rsidR="00563E61" w:rsidRPr="00223CA8" w:rsidRDefault="00563E61" w:rsidP="006168C9">
      <w:pPr>
        <w:tabs>
          <w:tab w:val="left" w:pos="360"/>
        </w:tabs>
        <w:ind w:left="0"/>
        <w:rPr>
          <w:rFonts w:ascii="Cambria" w:hAnsi="Cambria"/>
          <w:b/>
          <w:noProof/>
          <w:lang w:val="sr-Latn-CS"/>
        </w:rPr>
      </w:pPr>
    </w:p>
    <w:p w14:paraId="6F48C0D6" w14:textId="77777777" w:rsidR="00563E61" w:rsidRPr="00223CA8" w:rsidRDefault="00563E61" w:rsidP="006168C9">
      <w:pPr>
        <w:tabs>
          <w:tab w:val="left" w:pos="360"/>
        </w:tabs>
        <w:ind w:left="0"/>
        <w:rPr>
          <w:rFonts w:ascii="Cambria" w:hAnsi="Cambria"/>
          <w:b/>
          <w:noProof/>
          <w:lang w:val="sr-Latn-CS"/>
        </w:rPr>
      </w:pPr>
    </w:p>
    <w:p w14:paraId="551ACEF2" w14:textId="2B637810" w:rsidR="00563E61" w:rsidRPr="00223CA8" w:rsidRDefault="00563E61" w:rsidP="00563E61">
      <w:pPr>
        <w:tabs>
          <w:tab w:val="left" w:pos="360"/>
        </w:tabs>
        <w:ind w:left="0"/>
        <w:rPr>
          <w:rFonts w:ascii="Cambria" w:hAnsi="Cambria"/>
          <w:b/>
          <w:noProof/>
          <w:lang w:val="sr-Latn-CS"/>
        </w:rPr>
      </w:pPr>
      <w:r w:rsidRPr="00223CA8">
        <w:rPr>
          <w:rFonts w:ascii="Cambria" w:hAnsi="Cambria"/>
          <w:b/>
          <w:noProof/>
          <w:lang w:val="sr-Latn-CS"/>
        </w:rPr>
        <w:t xml:space="preserve">IV </w:t>
      </w:r>
      <w:r w:rsidR="00223CA8">
        <w:rPr>
          <w:rFonts w:ascii="Cambria" w:hAnsi="Cambria"/>
          <w:b/>
          <w:noProof/>
          <w:lang w:val="sr-Latn-CS"/>
        </w:rPr>
        <w:t>RAZLOZI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ZA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DONOŠENJE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ZAKONA</w:t>
      </w:r>
    </w:p>
    <w:p w14:paraId="008207D7" w14:textId="77777777" w:rsidR="00563E61" w:rsidRPr="00223CA8" w:rsidRDefault="00563E61" w:rsidP="006168C9">
      <w:pPr>
        <w:tabs>
          <w:tab w:val="left" w:pos="360"/>
        </w:tabs>
        <w:ind w:left="0"/>
        <w:rPr>
          <w:rFonts w:ascii="Cambria" w:hAnsi="Cambria"/>
          <w:b/>
          <w:noProof/>
          <w:lang w:val="sr-Latn-CS"/>
        </w:rPr>
      </w:pPr>
    </w:p>
    <w:p w14:paraId="17736221" w14:textId="48A8E497" w:rsidR="00563E61" w:rsidRPr="00223CA8" w:rsidRDefault="00223CA8" w:rsidP="00563E61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D7225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7225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građanskoj</w:t>
      </w:r>
      <w:r w:rsidR="00D7225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inicijativi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('“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Službeni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glasnik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Republike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Srpske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'',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42/10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46/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10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)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donesen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2010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godine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Imajući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vidu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protek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vremena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donošenja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danas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iskustva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sprovođenju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zauzeto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stanovište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neophodno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pristupiti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izradi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nacrta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novog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građanskoj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inicijativi</w:t>
      </w:r>
      <w:r w:rsidR="00825402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kojim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bi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potpuniji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cjelishodniji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D261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regulisalo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sprovođenje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Republici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Srpskoj</w:t>
      </w:r>
      <w:r w:rsidR="005B31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</w:p>
    <w:p w14:paraId="4088471C" w14:textId="1B968B0E" w:rsidR="006168C9" w:rsidRPr="00223CA8" w:rsidRDefault="00223CA8" w:rsidP="00BD7D27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Dakle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pitanje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ustavne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materije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posebnog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značaja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Republiku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Srpsku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njene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građane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zahtijeva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novi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pravni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okvir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će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ponuditi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rješenja</w:t>
      </w:r>
      <w:r w:rsidR="00563E6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će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dovesti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efikasnijeg</w:t>
      </w:r>
      <w:r w:rsidR="0061443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ekonomičnijeg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sprovođenja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Republici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Srpskoj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Tako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ovim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nacrtom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1B13A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predviđeni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drugi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organi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sprovođenje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odnosu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važeći</w:t>
      </w:r>
      <w:r w:rsidR="0061443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</w:t>
      </w:r>
      <w:r w:rsidR="0061443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</w:t>
      </w:r>
      <w:r w:rsidR="0061443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sprovode</w:t>
      </w:r>
      <w:r w:rsidR="0061443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gradske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opštinske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izborne</w:t>
      </w:r>
      <w:r w:rsidR="00D7225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komisije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razloga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što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ove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komisije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imaju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mandate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iskusto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postupku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kroz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sprovođenje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opštih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lokalnih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Isto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tako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regulisanjem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postupak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D7225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sprovode</w:t>
      </w:r>
      <w:r w:rsidR="00D7225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navedene</w:t>
      </w:r>
      <w:r w:rsidR="00D7225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komisije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izbjeći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će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troškovi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prilikom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utvrđenih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važećim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zakonom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Takođe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novina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spisak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formira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vodi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koristi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potrebe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organizacije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republičkog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lokalnog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7261F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Pored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toga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postupak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detaljno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propisan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čime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će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otkloniti</w:t>
      </w:r>
      <w:r w:rsidR="00D7225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manjkavosti</w:t>
      </w:r>
      <w:r w:rsidR="00D7225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D7225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postupku</w:t>
      </w:r>
      <w:r w:rsidR="00D7225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uočene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lastRenderedPageBreak/>
        <w:t>sprovođenju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kraju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Nacrtom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propisane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kaznene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odredbe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koje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važeći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ne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sadrži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koje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će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doprinijeti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prevenciji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izvršenja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prekršaja</w:t>
      </w:r>
      <w:r w:rsidR="00BD7D27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prilikom</w:t>
      </w:r>
      <w:r w:rsidR="00D7225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sprovođenja</w:t>
      </w:r>
      <w:r w:rsidR="00D7225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D7225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471CC836" w14:textId="77777777" w:rsidR="00BD7D27" w:rsidRPr="00223CA8" w:rsidRDefault="00BD7D27" w:rsidP="00BD7D27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3639A944" w14:textId="77777777" w:rsidR="00BD7D27" w:rsidRPr="00223CA8" w:rsidRDefault="00BD7D27" w:rsidP="00BD7D27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5D1F73E3" w14:textId="357F5113" w:rsidR="00563E61" w:rsidRPr="00223CA8" w:rsidRDefault="00563E61" w:rsidP="00563E61">
      <w:pPr>
        <w:tabs>
          <w:tab w:val="left" w:pos="360"/>
        </w:tabs>
        <w:ind w:left="0"/>
        <w:rPr>
          <w:rFonts w:ascii="Cambria" w:hAnsi="Cambria"/>
          <w:b/>
          <w:noProof/>
          <w:lang w:val="sr-Latn-CS"/>
        </w:rPr>
      </w:pPr>
      <w:r w:rsidRPr="00223CA8">
        <w:rPr>
          <w:rFonts w:ascii="Cambria" w:hAnsi="Cambria"/>
          <w:b/>
          <w:noProof/>
          <w:lang w:val="sr-Latn-CS"/>
        </w:rPr>
        <w:t xml:space="preserve">V </w:t>
      </w:r>
      <w:r w:rsidRPr="00223CA8">
        <w:rPr>
          <w:rFonts w:ascii="Cambria" w:hAnsi="Cambria"/>
          <w:b/>
          <w:noProof/>
          <w:lang w:val="sr-Latn-CS"/>
        </w:rPr>
        <w:tab/>
      </w:r>
      <w:r w:rsidR="00223CA8">
        <w:rPr>
          <w:rFonts w:ascii="Cambria" w:hAnsi="Cambria"/>
          <w:b/>
          <w:noProof/>
          <w:lang w:val="sr-Latn-CS"/>
        </w:rPr>
        <w:t>OBRAZLOŽENJE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PREDLOŽENIH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RJEŠENJA</w:t>
      </w:r>
    </w:p>
    <w:p w14:paraId="1AADB1AB" w14:textId="77777777" w:rsidR="00DA3BDB" w:rsidRPr="00223CA8" w:rsidRDefault="00DA3BDB" w:rsidP="00DA3BDB">
      <w:pPr>
        <w:ind w:left="0"/>
        <w:rPr>
          <w:rFonts w:ascii="Cambria" w:hAnsi="Cambria" w:cstheme="minorHAnsi"/>
          <w:noProof/>
          <w:sz w:val="24"/>
          <w:szCs w:val="24"/>
          <w:lang w:val="sr-Latn-CS"/>
        </w:rPr>
      </w:pPr>
    </w:p>
    <w:p w14:paraId="1485BDAC" w14:textId="2C696CA6" w:rsidR="00DA3BDB" w:rsidRPr="00223CA8" w:rsidRDefault="00223CA8" w:rsidP="00DA3BDB">
      <w:pPr>
        <w:ind w:left="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Glavom</w:t>
      </w:r>
      <w:r w:rsidR="002A4C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A4C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I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2A4C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obuhvata</w:t>
      </w:r>
      <w:r w:rsidR="002A4C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</w:t>
      </w:r>
      <w:r w:rsidR="002A4C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1.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</w:t>
      </w:r>
      <w:r w:rsidR="002A4C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10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  <w:r w:rsidR="002A4C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2A4C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nacrta</w:t>
      </w:r>
      <w:r w:rsidR="002A4C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definiše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predmet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2A4CF4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reguliše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D26199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republički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raspisuje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prethodnog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skladu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ustavom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lokalni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raspisuje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prethodnog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pitanjima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nadležnosti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skupštine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utvrđenih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zakonom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statutom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definiše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građanska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inicijativa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jedan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oblika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učešća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procesu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donošenja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odluka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učestvovanja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građanskoj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inicijativi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69CA2D13" w14:textId="194D37D8" w:rsidR="003365D5" w:rsidRPr="00223CA8" w:rsidRDefault="00223CA8" w:rsidP="00DA3BDB">
      <w:pPr>
        <w:ind w:left="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Utvrđuje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učestvovanja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građanskoj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inicijativi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obezbjeđenja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sredstava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tj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sredstva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obezbjeđuju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budžetu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Republike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grada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opštine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zavisnosti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toga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sprovodi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teritoriju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Republike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ili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jedinice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lokalne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samouprave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propisuje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javnost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postupka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podrazumijeva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svakog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građanina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jednakim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uslovima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bude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informisan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svim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fazama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postupka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referendumskom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pitanju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pravo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zaštitu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postupku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ostvarivanja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građanske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inicijative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</w:p>
    <w:p w14:paraId="0C301795" w14:textId="72F3C459" w:rsidR="00DA3BDB" w:rsidRPr="00223CA8" w:rsidRDefault="00223CA8" w:rsidP="00DA3BDB">
      <w:pPr>
        <w:ind w:left="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Glavom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II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obuhvata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11.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20.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nacrta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uređeno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raspisivanje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nadležnost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raspisivanje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lokalnog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krug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ovlašćenih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predlagača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raspisivanje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republičkog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lokalnog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rok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treba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sprovesti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Takođe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propisan</w:t>
      </w:r>
      <w:r w:rsidR="003365D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sadržaj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odluke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raspisivanju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njenog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objavljivanja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Određeni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lokalnog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javnost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njihovog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Pored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toga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regulisano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zaključuje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sporazum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nadležnim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organima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vlasti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Brčko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Distrikta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Bosne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Hercegovine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sprovođenju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Brčko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Distrikta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Bosne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Hercegovine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imaju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državljanstvo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Republike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postupanje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ukoliko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sporazum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zaključi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2C057543" w14:textId="2BFDF829" w:rsidR="006F7F0E" w:rsidRPr="00223CA8" w:rsidRDefault="00223CA8" w:rsidP="00DA3BDB">
      <w:pPr>
        <w:ind w:left="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Glavom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III 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obuhvata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21.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32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nacrta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propisan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spisak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formira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vodi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koristi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potrebe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organizacije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republičkog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lokalnog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Propisan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sadržaj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spiska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uspostavlja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vodi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te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spisak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vodi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elektronskom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obliku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službenoj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dužnosti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Takođe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glava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Nacrta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propisuje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nadležnosti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Republičke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izborne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komisije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prilikom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vođenja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spiska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687065C7" w14:textId="41734919" w:rsidR="00DA3BDB" w:rsidRPr="00223CA8" w:rsidRDefault="00223CA8" w:rsidP="00DA3BDB">
      <w:pPr>
        <w:ind w:left="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Glavom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IV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obuhvata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  <w:r w:rsidR="003F535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33.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57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regulisan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postupak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izjašnjavanja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F53DB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F53DB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6F7F0E" w:rsidRPr="00223CA8">
        <w:rPr>
          <w:rFonts w:asciiTheme="minorHAnsi" w:hAnsiTheme="min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glasanje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sprovodi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mjestima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skladu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izbornim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propisima</w:t>
      </w:r>
      <w:r w:rsidR="000C72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određena</w:t>
      </w:r>
      <w:r w:rsidR="000C72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0C72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biračka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mjesta</w:t>
      </w:r>
      <w:r w:rsidR="006F7F0E" w:rsidRPr="00223CA8">
        <w:rPr>
          <w:rFonts w:asciiTheme="minorHAnsi" w:hAnsiTheme="minorHAnsi" w:cstheme="minorHAnsi"/>
          <w:b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propisuje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vrijeme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sadržaj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referendumskog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pitanja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sadržaj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odgovora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izjašnjavaju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referendumskom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pitanju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Propisuje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štampanja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listića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njegov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izgled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obaveza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utvrdi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rezultate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glasačkom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mjestu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sadržaj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zapisnika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ovaj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sastavlja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  <w:r w:rsidR="006F7F0E" w:rsidRPr="00223CA8">
        <w:rPr>
          <w:rFonts w:asciiTheme="minorHAnsi" w:hAnsiTheme="min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Takođe</w:t>
      </w:r>
      <w:r w:rsidR="006F7F0E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6F7F0E" w:rsidRPr="00223CA8">
        <w:rPr>
          <w:rFonts w:asciiTheme="minorHAnsi" w:hAnsiTheme="minorHAnsi" w:cstheme="minorHAnsi"/>
          <w:b/>
          <w:noProof/>
          <w:sz w:val="24"/>
          <w:szCs w:val="24"/>
          <w:lang w:val="sr-Latn-CS"/>
        </w:rPr>
        <w:t xml:space="preserve"> 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utvrđuju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rokovi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dostavljanje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izvještaja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raspisao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rokovi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objavljivanja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rezultata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  <w:r w:rsidR="0068392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Utvrđuje</w:t>
      </w:r>
      <w:r w:rsidR="0068392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683921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obaveza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nadležnog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donese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odgovarajući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akt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roku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lastRenderedPageBreak/>
        <w:t>šest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mjeseci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održavanja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  <w:r w:rsidR="0028402C" w:rsidRPr="00223CA8">
        <w:rPr>
          <w:rFonts w:asciiTheme="minorHAnsi" w:hAnsiTheme="min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Takođe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utvrđen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rok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šest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mjeseci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istom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pitanju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može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ponovo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izjašnjavati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3AFD6659" w14:textId="0F04CA41" w:rsidR="00DA3BDB" w:rsidRPr="00223CA8" w:rsidRDefault="00223CA8" w:rsidP="00DA3BDB">
      <w:pPr>
        <w:ind w:left="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Glavom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V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obuhvata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 58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60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nacrta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propisan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postupak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zaštite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postupku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odlučuju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tom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postupku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rokovi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mogu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tražiti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zaštitu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prava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rokovi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postupanje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nadležnih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264C431E" w14:textId="4BA7620C" w:rsidR="00DA3BDB" w:rsidRPr="00223CA8" w:rsidRDefault="00223CA8" w:rsidP="00DA3BDB">
      <w:pPr>
        <w:ind w:left="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Glavom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VI 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obuhvata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61.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72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nacrta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propisuje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postupak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ostvarivanja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građanske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inicijative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obrazovanja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inicijativnog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potreban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broj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potpisnika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inicijative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mora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sadržavati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lista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potpisnika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sadržaj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prijedloga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akta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obuhvaćen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građanskom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inicijativom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obaveza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inicijativnog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odbora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prijavi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prikupljanje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potpisa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radi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ostvarivanja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građanske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inicijative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Ministarstvu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unutrašnjih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poslova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sadržaj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prijave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  <w:r w:rsidR="0028402C" w:rsidRPr="00223CA8">
        <w:rPr>
          <w:rFonts w:asciiTheme="minorHAnsi" w:hAnsiTheme="min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Utvrđeni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obavezni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elementi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liste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potpisnika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građanske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inicijative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rok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prikupljanje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potpisa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povlačenja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potpisa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Predviđa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obavezno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isticanje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teksta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prijedloga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način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bude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dostupan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građanima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56B7A71F" w14:textId="4A608929" w:rsidR="0028402C" w:rsidRPr="00223CA8" w:rsidRDefault="00223CA8" w:rsidP="00DA3BDB">
      <w:pPr>
        <w:ind w:left="0"/>
        <w:contextualSpacing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Glavom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VII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obuhvata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73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  <w:r w:rsidR="000C72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utvrđene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kaznene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odredbe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novčane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kazne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prekršaje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izvrše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članovi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odnosno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zaposleni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organima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institucijama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Republike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Srpske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. </w:t>
      </w:r>
      <w:r w:rsidR="0028402C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</w:p>
    <w:p w14:paraId="5E932634" w14:textId="6C76DC96" w:rsidR="00DA3BDB" w:rsidRPr="00223CA8" w:rsidRDefault="00223CA8" w:rsidP="00DA3BDB">
      <w:pPr>
        <w:ind w:left="0"/>
        <w:contextualSpacing/>
        <w:rPr>
          <w:rFonts w:asciiTheme="minorHAnsi" w:hAnsiTheme="minorHAnsi" w:cstheme="minorHAnsi"/>
          <w:b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Glava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VIII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obuhvata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 74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</w:t>
      </w:r>
      <w:r w:rsidR="0047095F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78.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nacrta</w:t>
      </w:r>
      <w:r w:rsidR="000C72E5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reguliše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prelazne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završne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odredbe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kojima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propisuje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obaveza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Republičke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komisije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donošenje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podzakonskih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akata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sprovođenje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ovog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,  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primjena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odredaba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propisa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izborima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pitanjima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koja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nisu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uređena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ovim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zakonom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,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prestanak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važenja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o</w:t>
      </w:r>
      <w:r w:rsidR="00072A58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referendumu</w:t>
      </w:r>
      <w:r w:rsidR="00072A58" w:rsidRPr="00223CA8">
        <w:rPr>
          <w:rFonts w:asciiTheme="minorHAnsi" w:hAnsiTheme="minorHAnsi" w:cstheme="minorHAnsi"/>
          <w:b/>
          <w:noProof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stupanje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snagu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zakona</w:t>
      </w:r>
      <w:r w:rsidR="00DA3BDB" w:rsidRPr="00223CA8">
        <w:rPr>
          <w:rFonts w:asciiTheme="minorHAnsi" w:hAnsiTheme="minorHAnsi" w:cstheme="minorHAnsi"/>
          <w:noProof/>
          <w:sz w:val="24"/>
          <w:szCs w:val="24"/>
          <w:lang w:val="sr-Latn-CS"/>
        </w:rPr>
        <w:t>.</w:t>
      </w:r>
    </w:p>
    <w:p w14:paraId="4E2D7FD7" w14:textId="77777777" w:rsidR="00563E61" w:rsidRPr="00223CA8" w:rsidRDefault="00563E61" w:rsidP="00DA3BDB">
      <w:pPr>
        <w:ind w:left="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428E4AF9" w14:textId="77777777" w:rsidR="00DA3BDB" w:rsidRPr="00223CA8" w:rsidRDefault="00DA3BDB" w:rsidP="00DA3BDB">
      <w:pPr>
        <w:ind w:left="0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7DF1390" w14:textId="1019067D" w:rsidR="00DA3BDB" w:rsidRPr="00223CA8" w:rsidRDefault="00DA3BDB" w:rsidP="002A4CF4">
      <w:pPr>
        <w:ind w:left="450" w:hanging="450"/>
        <w:rPr>
          <w:rFonts w:ascii="Cambria" w:hAnsi="Cambria"/>
          <w:b/>
          <w:noProof/>
          <w:lang w:val="sr-Latn-CS" w:eastAsia="sr-Cyrl-RS"/>
        </w:rPr>
      </w:pPr>
      <w:r w:rsidRPr="00223CA8">
        <w:rPr>
          <w:rFonts w:ascii="Cambria" w:hAnsi="Cambria"/>
          <w:b/>
          <w:noProof/>
          <w:lang w:val="sr-Latn-CS" w:eastAsia="sr-Cyrl-RS"/>
        </w:rPr>
        <w:t xml:space="preserve">VI </w:t>
      </w:r>
      <w:r w:rsidR="00223CA8">
        <w:rPr>
          <w:rFonts w:ascii="Cambria" w:hAnsi="Cambria"/>
          <w:b/>
          <w:noProof/>
          <w:lang w:val="sr-Latn-CS" w:eastAsia="sr-Cyrl-RS"/>
        </w:rPr>
        <w:t>PROCJENA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UTICAJA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ZAKONA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, </w:t>
      </w:r>
      <w:r w:rsidR="00223CA8">
        <w:rPr>
          <w:rFonts w:ascii="Cambria" w:hAnsi="Cambria"/>
          <w:b/>
          <w:noProof/>
          <w:lang w:val="sr-Latn-CS" w:eastAsia="sr-Cyrl-RS"/>
        </w:rPr>
        <w:t>DRUGIH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PROPISA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I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OPŠTIH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AKATA</w:t>
      </w:r>
      <w:r w:rsidR="002A4CF4"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563E61"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NA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UVOĐENJENOVIH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, </w:t>
      </w:r>
      <w:r w:rsidR="00223CA8">
        <w:rPr>
          <w:rFonts w:ascii="Cambria" w:hAnsi="Cambria"/>
          <w:b/>
          <w:noProof/>
          <w:lang w:val="sr-Latn-CS" w:eastAsia="sr-Cyrl-RS"/>
        </w:rPr>
        <w:t>IZMJENU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ILI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UKIDANJE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POSTOJEĆIH</w:t>
      </w:r>
      <w:r w:rsidR="00563E61"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FORMALNOSTI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KOJE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563E61"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OPTEREĆUJU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PRIVREDNO</w:t>
      </w:r>
      <w:r w:rsidRPr="00223CA8">
        <w:rPr>
          <w:rFonts w:ascii="Cambria" w:hAnsi="Cambria"/>
          <w:b/>
          <w:noProof/>
          <w:lang w:val="sr-Latn-CS" w:eastAsia="sr-Cyrl-RS"/>
        </w:rPr>
        <w:t xml:space="preserve"> </w:t>
      </w:r>
      <w:r w:rsidR="00223CA8">
        <w:rPr>
          <w:rFonts w:ascii="Cambria" w:hAnsi="Cambria"/>
          <w:b/>
          <w:noProof/>
          <w:lang w:val="sr-Latn-CS" w:eastAsia="sr-Cyrl-RS"/>
        </w:rPr>
        <w:t>POSLOVANJE</w:t>
      </w:r>
    </w:p>
    <w:p w14:paraId="73FE64BC" w14:textId="77777777" w:rsidR="00563E61" w:rsidRPr="00223CA8" w:rsidRDefault="00563E61" w:rsidP="00DA3BDB">
      <w:pPr>
        <w:ind w:left="450"/>
        <w:rPr>
          <w:rFonts w:ascii="Cambria" w:hAnsi="Cambria"/>
          <w:b/>
          <w:noProof/>
          <w:lang w:val="sr-Latn-CS" w:eastAsia="sr-Cyrl-RS"/>
        </w:rPr>
      </w:pPr>
    </w:p>
    <w:p w14:paraId="016B6FF2" w14:textId="77777777" w:rsidR="00563E61" w:rsidRPr="00223CA8" w:rsidRDefault="00563E61" w:rsidP="00DA3BDB">
      <w:pPr>
        <w:ind w:left="450"/>
        <w:rPr>
          <w:rFonts w:ascii="Cambria" w:hAnsi="Cambria"/>
          <w:b/>
          <w:noProof/>
          <w:lang w:val="sr-Latn-CS" w:eastAsia="sr-Cyrl-RS"/>
        </w:rPr>
      </w:pPr>
    </w:p>
    <w:p w14:paraId="11B23CE8" w14:textId="335B2F1C" w:rsidR="00563E61" w:rsidRPr="00223CA8" w:rsidRDefault="00563E61" w:rsidP="00563E61">
      <w:pPr>
        <w:tabs>
          <w:tab w:val="left" w:pos="540"/>
        </w:tabs>
        <w:ind w:left="0"/>
        <w:rPr>
          <w:rFonts w:ascii="Cambria" w:hAnsi="Cambria"/>
          <w:b/>
          <w:noProof/>
          <w:lang w:val="sr-Latn-CS"/>
        </w:rPr>
      </w:pPr>
      <w:r w:rsidRPr="00223CA8">
        <w:rPr>
          <w:rFonts w:ascii="Cambria" w:hAnsi="Cambria"/>
          <w:b/>
          <w:noProof/>
          <w:lang w:val="sr-Latn-CS"/>
        </w:rPr>
        <w:t xml:space="preserve">VII </w:t>
      </w:r>
      <w:r w:rsidR="00860D14"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UČEŠĆE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JAVNOSTI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I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KONSULTACIJE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U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IZRADI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ZAKONA</w:t>
      </w:r>
    </w:p>
    <w:p w14:paraId="7DD74747" w14:textId="77777777" w:rsidR="00563E61" w:rsidRPr="00223CA8" w:rsidRDefault="00563E61" w:rsidP="00563E61">
      <w:pPr>
        <w:tabs>
          <w:tab w:val="left" w:pos="540"/>
        </w:tabs>
        <w:rPr>
          <w:b/>
          <w:noProof/>
          <w:lang w:val="sr-Latn-CS"/>
        </w:rPr>
      </w:pPr>
    </w:p>
    <w:p w14:paraId="46D66092" w14:textId="13B99897" w:rsidR="00563E61" w:rsidRPr="00223CA8" w:rsidRDefault="00223CA8" w:rsidP="00072A58">
      <w:pPr>
        <w:ind w:left="0" w:firstLine="72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članom</w:t>
      </w:r>
      <w:r w:rsidR="00563E61" w:rsidRPr="00223CA8">
        <w:rPr>
          <w:noProof/>
          <w:sz w:val="24"/>
          <w:szCs w:val="24"/>
          <w:lang w:val="sr-Latn-CS"/>
        </w:rPr>
        <w:t xml:space="preserve"> 36. </w:t>
      </w:r>
      <w:r>
        <w:rPr>
          <w:noProof/>
          <w:sz w:val="24"/>
          <w:szCs w:val="24"/>
          <w:lang w:val="sr-Latn-CS"/>
        </w:rPr>
        <w:t>stav</w:t>
      </w:r>
      <w:r w:rsidR="00563E61" w:rsidRPr="00223CA8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tačka</w:t>
      </w:r>
      <w:r w:rsidR="00563E61" w:rsidRPr="00223CA8">
        <w:rPr>
          <w:noProof/>
          <w:sz w:val="24"/>
          <w:szCs w:val="24"/>
          <w:lang w:val="sr-Latn-CS"/>
        </w:rPr>
        <w:t xml:space="preserve"> 9) </w:t>
      </w:r>
      <w:r>
        <w:rPr>
          <w:noProof/>
          <w:sz w:val="24"/>
          <w:szCs w:val="24"/>
          <w:lang w:val="sr-Latn-CS"/>
        </w:rPr>
        <w:t>Poslovnika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radu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Vlade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563E61" w:rsidRPr="00223CA8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563E61" w:rsidRPr="00223CA8">
        <w:rPr>
          <w:noProof/>
          <w:sz w:val="24"/>
          <w:szCs w:val="24"/>
          <w:lang w:val="sr-Latn-CS"/>
        </w:rPr>
        <w:t xml:space="preserve">“, </w:t>
      </w:r>
      <w:r>
        <w:rPr>
          <w:noProof/>
          <w:sz w:val="24"/>
          <w:szCs w:val="24"/>
          <w:lang w:val="sr-Latn-CS"/>
        </w:rPr>
        <w:t>broj</w:t>
      </w:r>
      <w:r w:rsidR="00563E61" w:rsidRPr="00223CA8">
        <w:rPr>
          <w:noProof/>
          <w:sz w:val="24"/>
          <w:szCs w:val="24"/>
          <w:lang w:val="sr-Latn-CS"/>
        </w:rPr>
        <w:t xml:space="preserve"> 123/18) </w:t>
      </w:r>
      <w:r>
        <w:rPr>
          <w:noProof/>
          <w:sz w:val="24"/>
          <w:szCs w:val="24"/>
          <w:lang w:val="sr-Latn-CS"/>
        </w:rPr>
        <w:t>i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Smjernicama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konsultacije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izradi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drugih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opštih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akata</w:t>
      </w:r>
      <w:r w:rsidR="00563E61" w:rsidRPr="00223CA8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563E61" w:rsidRPr="00223CA8">
        <w:rPr>
          <w:noProof/>
          <w:sz w:val="24"/>
          <w:szCs w:val="24"/>
          <w:lang w:val="sr-Latn-CS"/>
        </w:rPr>
        <w:t xml:space="preserve">“, </w:t>
      </w:r>
      <w:r>
        <w:rPr>
          <w:noProof/>
          <w:sz w:val="24"/>
          <w:szCs w:val="24"/>
          <w:lang w:val="sr-Latn-CS"/>
        </w:rPr>
        <w:t>broj</w:t>
      </w:r>
      <w:r w:rsidR="00563E61" w:rsidRPr="00223CA8">
        <w:rPr>
          <w:noProof/>
          <w:sz w:val="24"/>
          <w:szCs w:val="24"/>
          <w:lang w:val="sr-Latn-CS"/>
        </w:rPr>
        <w:t xml:space="preserve"> 86/22), </w:t>
      </w:r>
      <w:r>
        <w:rPr>
          <w:noProof/>
          <w:sz w:val="24"/>
          <w:szCs w:val="24"/>
          <w:lang w:val="sr-Latn-CS"/>
        </w:rPr>
        <w:t>obrađivač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utvrdio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Nacrt</w:t>
      </w:r>
      <w:r w:rsidR="00072A58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072A58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referendumu</w:t>
      </w:r>
      <w:r w:rsidR="00072A58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072A58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građanskoj</w:t>
      </w:r>
      <w:r w:rsidR="00072A58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inicijativi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interesa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javnost</w:t>
      </w:r>
      <w:r w:rsidR="00563E61" w:rsidRPr="00223CA8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te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sprovedene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konsultacije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javnošću</w:t>
      </w:r>
      <w:r w:rsidR="00563E61" w:rsidRPr="00223CA8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Nacrt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objavljen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internet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stranici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hyperlink r:id="rId8" w:history="1">
        <w:r w:rsidR="000C72E5" w:rsidRPr="00223CA8">
          <w:rPr>
            <w:rStyle w:val="Hyperlink"/>
            <w:noProof/>
            <w:sz w:val="24"/>
            <w:szCs w:val="24"/>
            <w:lang w:val="sr-Latn-CS"/>
          </w:rPr>
          <w:t>www.vladars.rs</w:t>
        </w:r>
      </w:hyperlink>
      <w:r w:rsidR="000C72E5" w:rsidRPr="00223CA8">
        <w:rPr>
          <w:noProof/>
          <w:sz w:val="24"/>
          <w:szCs w:val="24"/>
          <w:lang w:val="sr-Latn-CS"/>
        </w:rPr>
        <w:t xml:space="preserve"> </w:t>
      </w:r>
      <w:r w:rsidR="00563E61" w:rsidRPr="00223CA8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ostavljenom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bilo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primjedaba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="00563E61" w:rsidRPr="00223CA8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sugestija</w:t>
      </w:r>
      <w:r w:rsidR="00563E61" w:rsidRPr="00223CA8">
        <w:rPr>
          <w:noProof/>
          <w:sz w:val="24"/>
          <w:szCs w:val="24"/>
          <w:lang w:val="sr-Latn-CS"/>
        </w:rPr>
        <w:t>.</w:t>
      </w:r>
    </w:p>
    <w:p w14:paraId="2943A751" w14:textId="77777777" w:rsidR="00DA3BDB" w:rsidRPr="00223CA8" w:rsidRDefault="00DA3BDB" w:rsidP="00072A58">
      <w:pPr>
        <w:ind w:left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376A5F2" w14:textId="77777777" w:rsidR="00DA3BDB" w:rsidRPr="00223CA8" w:rsidRDefault="00DA3BDB" w:rsidP="00DA3BDB">
      <w:pPr>
        <w:ind w:left="0"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1CADE9D" w14:textId="77777777" w:rsidR="004D00D6" w:rsidRPr="00223CA8" w:rsidRDefault="004D00D6" w:rsidP="00DA3BDB">
      <w:pPr>
        <w:ind w:left="0"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9C8EE63" w14:textId="7E2126FE" w:rsidR="00563E61" w:rsidRPr="00223CA8" w:rsidRDefault="00563E61" w:rsidP="00563E61">
      <w:pPr>
        <w:tabs>
          <w:tab w:val="left" w:pos="540"/>
        </w:tabs>
        <w:ind w:left="0"/>
        <w:rPr>
          <w:rFonts w:ascii="Cambria" w:hAnsi="Cambria"/>
          <w:b/>
          <w:noProof/>
          <w:lang w:val="sr-Latn-CS"/>
        </w:rPr>
      </w:pPr>
      <w:r w:rsidRPr="00223CA8">
        <w:rPr>
          <w:rFonts w:ascii="Cambria" w:hAnsi="Cambria"/>
          <w:b/>
          <w:noProof/>
          <w:lang w:val="sr-Latn-CS"/>
        </w:rPr>
        <w:t xml:space="preserve">VIII </w:t>
      </w:r>
      <w:r w:rsidR="00223CA8">
        <w:rPr>
          <w:rFonts w:ascii="Cambria" w:hAnsi="Cambria"/>
          <w:b/>
          <w:noProof/>
          <w:lang w:val="sr-Latn-CS"/>
        </w:rPr>
        <w:t>FINANSIJSKA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SREDSTVA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I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EKONOMSKA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OPRAVDANOST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DONOŠENJA</w:t>
      </w:r>
      <w:r w:rsidRPr="00223CA8">
        <w:rPr>
          <w:rFonts w:ascii="Cambria" w:hAnsi="Cambria"/>
          <w:b/>
          <w:noProof/>
          <w:lang w:val="sr-Latn-CS"/>
        </w:rPr>
        <w:t xml:space="preserve"> </w:t>
      </w:r>
      <w:r w:rsidR="00223CA8">
        <w:rPr>
          <w:rFonts w:ascii="Cambria" w:hAnsi="Cambria"/>
          <w:b/>
          <w:noProof/>
          <w:lang w:val="sr-Latn-CS"/>
        </w:rPr>
        <w:t>ZAKONA</w:t>
      </w:r>
    </w:p>
    <w:p w14:paraId="4C6E0BA7" w14:textId="77777777" w:rsidR="00563E61" w:rsidRPr="00223CA8" w:rsidRDefault="00563E61" w:rsidP="00563E61">
      <w:pPr>
        <w:ind w:firstLine="360"/>
        <w:rPr>
          <w:noProof/>
          <w:lang w:val="sr-Latn-CS"/>
        </w:rPr>
      </w:pPr>
    </w:p>
    <w:p w14:paraId="34C1EEA5" w14:textId="77A5988A" w:rsidR="00563E61" w:rsidRPr="00223CA8" w:rsidRDefault="00223CA8" w:rsidP="00D75A5D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563E6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563E6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63E6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63E6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72A58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072A58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finansijska</w:t>
      </w:r>
      <w:r w:rsidR="00563E6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563E6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63E6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563E6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63E6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683921" w:rsidRPr="00223CA8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68392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dijelu</w:t>
      </w:r>
      <w:r w:rsidR="0068392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68392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8392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68392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8392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formiranje</w:t>
      </w:r>
      <w:r w:rsidR="0068392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glasačkog</w:t>
      </w:r>
      <w:r w:rsidR="00683921" w:rsidRPr="00223CA8">
        <w:rPr>
          <w:noProof/>
          <w:lang w:val="sr-Latn-CS"/>
        </w:rPr>
        <w:t xml:space="preserve"> </w:t>
      </w:r>
      <w:r>
        <w:rPr>
          <w:noProof/>
          <w:lang w:val="sr-Latn-CS"/>
        </w:rPr>
        <w:t>spiska</w:t>
      </w:r>
      <w:r w:rsidR="00072A58" w:rsidRPr="00223CA8">
        <w:rPr>
          <w:noProof/>
          <w:lang w:val="sr-Latn-CS"/>
        </w:rPr>
        <w:t xml:space="preserve">. </w:t>
      </w:r>
      <w:r w:rsidR="00563E61" w:rsidRPr="00223CA8">
        <w:rPr>
          <w:noProof/>
          <w:lang w:val="sr-Latn-CS"/>
        </w:rPr>
        <w:t xml:space="preserve"> </w:t>
      </w:r>
    </w:p>
    <w:p w14:paraId="0EECF5C7" w14:textId="77777777" w:rsidR="00072A58" w:rsidRPr="00223CA8" w:rsidRDefault="00072A58" w:rsidP="00563E61">
      <w:pPr>
        <w:ind w:left="0"/>
        <w:rPr>
          <w:noProof/>
          <w:lang w:val="sr-Latn-CS"/>
        </w:rPr>
      </w:pPr>
    </w:p>
    <w:p w14:paraId="339D91DC" w14:textId="77777777" w:rsidR="00072A58" w:rsidRPr="00223CA8" w:rsidRDefault="00072A58" w:rsidP="00563E61">
      <w:pPr>
        <w:ind w:left="0"/>
        <w:rPr>
          <w:noProof/>
          <w:lang w:val="sr-Latn-CS"/>
        </w:rPr>
      </w:pPr>
    </w:p>
    <w:p w14:paraId="3EF17219" w14:textId="77777777" w:rsidR="00DA3BDB" w:rsidRPr="00223CA8" w:rsidRDefault="00DA3BDB" w:rsidP="00DA3BDB">
      <w:pPr>
        <w:ind w:left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D451B25" w14:textId="4A8743FA" w:rsidR="00DA3BDB" w:rsidRPr="00223CA8" w:rsidRDefault="00DA3BDB" w:rsidP="008352F8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noProof/>
          <w:lang w:val="sr-Latn-CS"/>
        </w:rPr>
      </w:pPr>
      <w:r w:rsidRPr="00223CA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4F2F1389" w14:textId="77777777" w:rsidR="00172464" w:rsidRPr="00223CA8" w:rsidRDefault="00E429D7">
      <w:pPr>
        <w:pStyle w:val="Default"/>
        <w:rPr>
          <w:rFonts w:ascii="Times New Roman" w:hAnsi="Times New Roman" w:cs="Times New Roman"/>
          <w:noProof/>
          <w:color w:val="auto"/>
          <w:lang w:val="sr-Latn-CS"/>
        </w:rPr>
      </w:pPr>
      <w:r w:rsidRPr="00223CA8">
        <w:rPr>
          <w:rFonts w:asciiTheme="minorHAnsi" w:hAnsiTheme="minorHAnsi" w:cstheme="minorHAnsi"/>
          <w:noProof/>
          <w:color w:val="auto"/>
          <w:lang w:val="sr-Latn-CS"/>
        </w:rPr>
        <w:tab/>
      </w:r>
      <w:r w:rsidRPr="00223CA8">
        <w:rPr>
          <w:rFonts w:asciiTheme="minorHAnsi" w:hAnsiTheme="minorHAnsi" w:cstheme="minorHAnsi"/>
          <w:noProof/>
          <w:color w:val="auto"/>
          <w:lang w:val="sr-Latn-CS"/>
        </w:rPr>
        <w:tab/>
      </w:r>
      <w:r w:rsidRPr="00223CA8">
        <w:rPr>
          <w:noProof/>
          <w:color w:val="auto"/>
          <w:lang w:val="sr-Latn-CS"/>
        </w:rPr>
        <w:tab/>
      </w:r>
      <w:r w:rsidRPr="00223CA8">
        <w:rPr>
          <w:noProof/>
          <w:color w:val="auto"/>
          <w:lang w:val="sr-Latn-CS"/>
        </w:rPr>
        <w:tab/>
      </w:r>
      <w:r w:rsidRPr="00223CA8">
        <w:rPr>
          <w:noProof/>
          <w:color w:val="auto"/>
          <w:lang w:val="sr-Latn-CS"/>
        </w:rPr>
        <w:tab/>
      </w:r>
      <w:r w:rsidRPr="00223CA8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</w:p>
    <w:sectPr w:rsidR="00172464" w:rsidRPr="00223CA8">
      <w:pgSz w:w="11909" w:h="16834" w:code="9"/>
      <w:pgMar w:top="1417" w:right="1440" w:bottom="1618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996E6" w14:textId="77777777" w:rsidR="00831D83" w:rsidRDefault="00831D83" w:rsidP="00FB42E1">
      <w:r>
        <w:separator/>
      </w:r>
    </w:p>
  </w:endnote>
  <w:endnote w:type="continuationSeparator" w:id="0">
    <w:p w14:paraId="50B2456C" w14:textId="77777777" w:rsidR="00831D83" w:rsidRDefault="00831D83" w:rsidP="00FB4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+1+1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F4F8A" w14:textId="77777777" w:rsidR="00831D83" w:rsidRDefault="00831D83" w:rsidP="00FB42E1">
      <w:r>
        <w:separator/>
      </w:r>
    </w:p>
  </w:footnote>
  <w:footnote w:type="continuationSeparator" w:id="0">
    <w:p w14:paraId="4FF7355A" w14:textId="77777777" w:rsidR="00831D83" w:rsidRDefault="00831D83" w:rsidP="00FB4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2784"/>
    <w:multiLevelType w:val="hybridMultilevel"/>
    <w:tmpl w:val="E578E7CC"/>
    <w:lvl w:ilvl="0" w:tplc="376A5B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2D33"/>
    <w:multiLevelType w:val="hybridMultilevel"/>
    <w:tmpl w:val="AB86B3D2"/>
    <w:lvl w:ilvl="0" w:tplc="23FA75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366BF1"/>
    <w:multiLevelType w:val="hybridMultilevel"/>
    <w:tmpl w:val="461E4204"/>
    <w:lvl w:ilvl="0" w:tplc="E2F46B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E63FF"/>
    <w:multiLevelType w:val="hybridMultilevel"/>
    <w:tmpl w:val="EDC415E0"/>
    <w:lvl w:ilvl="0" w:tplc="589855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E78A6"/>
    <w:multiLevelType w:val="hybridMultilevel"/>
    <w:tmpl w:val="2D28C582"/>
    <w:lvl w:ilvl="0" w:tplc="62AE2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26D05"/>
    <w:multiLevelType w:val="hybridMultilevel"/>
    <w:tmpl w:val="B378BA72"/>
    <w:lvl w:ilvl="0" w:tplc="026A17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4357C"/>
    <w:multiLevelType w:val="hybridMultilevel"/>
    <w:tmpl w:val="DE2CFE6A"/>
    <w:lvl w:ilvl="0" w:tplc="B4E43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65410E"/>
    <w:multiLevelType w:val="hybridMultilevel"/>
    <w:tmpl w:val="BDD87B7A"/>
    <w:lvl w:ilvl="0" w:tplc="0E82FB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36521"/>
    <w:multiLevelType w:val="hybridMultilevel"/>
    <w:tmpl w:val="D6E6C340"/>
    <w:lvl w:ilvl="0" w:tplc="668EAE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04478"/>
    <w:multiLevelType w:val="hybridMultilevel"/>
    <w:tmpl w:val="3E3AA80E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F1ACA"/>
    <w:multiLevelType w:val="hybridMultilevel"/>
    <w:tmpl w:val="F73429D8"/>
    <w:lvl w:ilvl="0" w:tplc="7F0465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D4FEA"/>
    <w:multiLevelType w:val="hybridMultilevel"/>
    <w:tmpl w:val="77E4C8D8"/>
    <w:lvl w:ilvl="0" w:tplc="C2D64056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11969"/>
    <w:multiLevelType w:val="hybridMultilevel"/>
    <w:tmpl w:val="6B2E2B7A"/>
    <w:lvl w:ilvl="0" w:tplc="B038EC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A17DF2"/>
    <w:multiLevelType w:val="hybridMultilevel"/>
    <w:tmpl w:val="5952F70C"/>
    <w:lvl w:ilvl="0" w:tplc="60F89B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7441C"/>
    <w:multiLevelType w:val="hybridMultilevel"/>
    <w:tmpl w:val="7510535C"/>
    <w:lvl w:ilvl="0" w:tplc="181C5230">
      <w:start w:val="1"/>
      <w:numFmt w:val="decimal"/>
      <w:lvlText w:val="(%1)"/>
      <w:lvlJc w:val="left"/>
      <w:pPr>
        <w:ind w:left="2629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D76DCD"/>
    <w:multiLevelType w:val="hybridMultilevel"/>
    <w:tmpl w:val="1472A6FC"/>
    <w:lvl w:ilvl="0" w:tplc="C54EC9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E38071B"/>
    <w:multiLevelType w:val="hybridMultilevel"/>
    <w:tmpl w:val="1298BB50"/>
    <w:lvl w:ilvl="0" w:tplc="4B9647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B85B38"/>
    <w:multiLevelType w:val="hybridMultilevel"/>
    <w:tmpl w:val="8B00E01E"/>
    <w:lvl w:ilvl="0" w:tplc="D612E8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4369D7"/>
    <w:multiLevelType w:val="hybridMultilevel"/>
    <w:tmpl w:val="F1BEB720"/>
    <w:lvl w:ilvl="0" w:tplc="C102E9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D72A12"/>
    <w:multiLevelType w:val="hybridMultilevel"/>
    <w:tmpl w:val="BFB07B58"/>
    <w:lvl w:ilvl="0" w:tplc="0F16091C">
      <w:start w:val="1"/>
      <w:numFmt w:val="decimal"/>
      <w:lvlText w:val="(%1)"/>
      <w:lvlJc w:val="left"/>
      <w:pPr>
        <w:ind w:left="2629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FE7A0C"/>
    <w:multiLevelType w:val="hybridMultilevel"/>
    <w:tmpl w:val="349A6340"/>
    <w:lvl w:ilvl="0" w:tplc="E0803D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A93192"/>
    <w:multiLevelType w:val="hybridMultilevel"/>
    <w:tmpl w:val="DD34C9AE"/>
    <w:lvl w:ilvl="0" w:tplc="13CA9F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7E11B9"/>
    <w:multiLevelType w:val="hybridMultilevel"/>
    <w:tmpl w:val="85302BB8"/>
    <w:lvl w:ilvl="0" w:tplc="4A8AEF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C01B4"/>
    <w:multiLevelType w:val="hybridMultilevel"/>
    <w:tmpl w:val="DC96FCE4"/>
    <w:lvl w:ilvl="0" w:tplc="0CC65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6647B43"/>
    <w:multiLevelType w:val="hybridMultilevel"/>
    <w:tmpl w:val="9D7E892E"/>
    <w:lvl w:ilvl="0" w:tplc="9E22F5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88771E"/>
    <w:multiLevelType w:val="hybridMultilevel"/>
    <w:tmpl w:val="3038318E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920F5E"/>
    <w:multiLevelType w:val="hybridMultilevel"/>
    <w:tmpl w:val="95AC50DC"/>
    <w:lvl w:ilvl="0" w:tplc="873EF69C">
      <w:start w:val="1"/>
      <w:numFmt w:val="decimal"/>
      <w:lvlText w:val="(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6C3B97"/>
    <w:multiLevelType w:val="hybridMultilevel"/>
    <w:tmpl w:val="226AC322"/>
    <w:lvl w:ilvl="0" w:tplc="4322CB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E74898"/>
    <w:multiLevelType w:val="hybridMultilevel"/>
    <w:tmpl w:val="B1A82A38"/>
    <w:lvl w:ilvl="0" w:tplc="B5749652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>
      <w:start w:val="1"/>
      <w:numFmt w:val="lowerRoman"/>
      <w:lvlText w:val="%3."/>
      <w:lvlJc w:val="right"/>
      <w:pPr>
        <w:ind w:left="2510" w:hanging="180"/>
      </w:pPr>
    </w:lvl>
    <w:lvl w:ilvl="3" w:tplc="1542E7A4">
      <w:start w:val="1"/>
      <w:numFmt w:val="decimal"/>
      <w:lvlText w:val="%4)"/>
      <w:lvlJc w:val="left"/>
      <w:pPr>
        <w:ind w:left="3230" w:hanging="360"/>
      </w:pPr>
      <w:rPr>
        <w:rFonts w:asciiTheme="minorHAnsi" w:eastAsia="Calibri" w:hAnsiTheme="minorHAnsi" w:cstheme="minorHAnsi" w:hint="default"/>
      </w:rPr>
    </w:lvl>
    <w:lvl w:ilvl="4" w:tplc="04090019">
      <w:start w:val="1"/>
      <w:numFmt w:val="lowerLetter"/>
      <w:lvlText w:val="%5."/>
      <w:lvlJc w:val="left"/>
      <w:pPr>
        <w:ind w:left="3950" w:hanging="360"/>
      </w:pPr>
    </w:lvl>
    <w:lvl w:ilvl="5" w:tplc="0409001B">
      <w:start w:val="1"/>
      <w:numFmt w:val="lowerRoman"/>
      <w:lvlText w:val="%6."/>
      <w:lvlJc w:val="right"/>
      <w:pPr>
        <w:ind w:left="4670" w:hanging="180"/>
      </w:pPr>
    </w:lvl>
    <w:lvl w:ilvl="6" w:tplc="0409000F">
      <w:start w:val="1"/>
      <w:numFmt w:val="decimal"/>
      <w:lvlText w:val="%7."/>
      <w:lvlJc w:val="left"/>
      <w:pPr>
        <w:ind w:left="5390" w:hanging="360"/>
      </w:pPr>
    </w:lvl>
    <w:lvl w:ilvl="7" w:tplc="04090019">
      <w:start w:val="1"/>
      <w:numFmt w:val="lowerLetter"/>
      <w:lvlText w:val="%8."/>
      <w:lvlJc w:val="left"/>
      <w:pPr>
        <w:ind w:left="6110" w:hanging="360"/>
      </w:pPr>
    </w:lvl>
    <w:lvl w:ilvl="8" w:tplc="0409001B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373246F7"/>
    <w:multiLevelType w:val="hybridMultilevel"/>
    <w:tmpl w:val="F73429D8"/>
    <w:lvl w:ilvl="0" w:tplc="7F0465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BF593B"/>
    <w:multiLevelType w:val="hybridMultilevel"/>
    <w:tmpl w:val="6B8AEB3C"/>
    <w:lvl w:ilvl="0" w:tplc="9E0A68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7072E0"/>
    <w:multiLevelType w:val="hybridMultilevel"/>
    <w:tmpl w:val="FE56E368"/>
    <w:lvl w:ilvl="0" w:tplc="B84CB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224F33"/>
    <w:multiLevelType w:val="hybridMultilevel"/>
    <w:tmpl w:val="C55601AA"/>
    <w:lvl w:ilvl="0" w:tplc="10DE6A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3B2263"/>
    <w:multiLevelType w:val="hybridMultilevel"/>
    <w:tmpl w:val="AE0A5C62"/>
    <w:lvl w:ilvl="0" w:tplc="34AAA9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7C6853"/>
    <w:multiLevelType w:val="hybridMultilevel"/>
    <w:tmpl w:val="1928700C"/>
    <w:lvl w:ilvl="0" w:tplc="C0D66D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322428"/>
    <w:multiLevelType w:val="hybridMultilevel"/>
    <w:tmpl w:val="7EC49C5E"/>
    <w:lvl w:ilvl="0" w:tplc="FEFA7A68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721F01"/>
    <w:multiLevelType w:val="hybridMultilevel"/>
    <w:tmpl w:val="2ED28D7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AA470C"/>
    <w:multiLevelType w:val="hybridMultilevel"/>
    <w:tmpl w:val="2E12ED60"/>
    <w:lvl w:ilvl="0" w:tplc="A64C3B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14686C"/>
    <w:multiLevelType w:val="hybridMultilevel"/>
    <w:tmpl w:val="2738F0AC"/>
    <w:lvl w:ilvl="0" w:tplc="8D5223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3B3F2F"/>
    <w:multiLevelType w:val="hybridMultilevel"/>
    <w:tmpl w:val="E1DC3F4A"/>
    <w:lvl w:ilvl="0" w:tplc="C8EC8D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9405D9"/>
    <w:multiLevelType w:val="hybridMultilevel"/>
    <w:tmpl w:val="DA3242EC"/>
    <w:lvl w:ilvl="0" w:tplc="B9C41C6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9F7882"/>
    <w:multiLevelType w:val="hybridMultilevel"/>
    <w:tmpl w:val="345E4088"/>
    <w:lvl w:ilvl="0" w:tplc="A3FC6BB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2457AF4"/>
    <w:multiLevelType w:val="hybridMultilevel"/>
    <w:tmpl w:val="A1629D38"/>
    <w:lvl w:ilvl="0" w:tplc="A9C6C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6D6536"/>
    <w:multiLevelType w:val="hybridMultilevel"/>
    <w:tmpl w:val="2966B6FC"/>
    <w:lvl w:ilvl="0" w:tplc="754C7B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6770AB"/>
    <w:multiLevelType w:val="hybridMultilevel"/>
    <w:tmpl w:val="12E682EA"/>
    <w:lvl w:ilvl="0" w:tplc="4D1457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992548"/>
    <w:multiLevelType w:val="hybridMultilevel"/>
    <w:tmpl w:val="86C81EAE"/>
    <w:lvl w:ilvl="0" w:tplc="A4A2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864136"/>
    <w:multiLevelType w:val="hybridMultilevel"/>
    <w:tmpl w:val="14765298"/>
    <w:lvl w:ilvl="0" w:tplc="1FE886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3B5ACA"/>
    <w:multiLevelType w:val="hybridMultilevel"/>
    <w:tmpl w:val="336AB046"/>
    <w:lvl w:ilvl="0" w:tplc="F6B4DC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CC2079"/>
    <w:multiLevelType w:val="hybridMultilevel"/>
    <w:tmpl w:val="D8F25B48"/>
    <w:lvl w:ilvl="0" w:tplc="9C1A28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560A5C"/>
    <w:multiLevelType w:val="hybridMultilevel"/>
    <w:tmpl w:val="77D47B6A"/>
    <w:lvl w:ilvl="0" w:tplc="20887B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971EBA"/>
    <w:multiLevelType w:val="hybridMultilevel"/>
    <w:tmpl w:val="DF682396"/>
    <w:lvl w:ilvl="0" w:tplc="9454C6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7412E0"/>
    <w:multiLevelType w:val="hybridMultilevel"/>
    <w:tmpl w:val="E064F5FE"/>
    <w:lvl w:ilvl="0" w:tplc="9F064A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E615E9"/>
    <w:multiLevelType w:val="hybridMultilevel"/>
    <w:tmpl w:val="0750DAE6"/>
    <w:lvl w:ilvl="0" w:tplc="539C0F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EA306D"/>
    <w:multiLevelType w:val="hybridMultilevel"/>
    <w:tmpl w:val="6EDA120A"/>
    <w:lvl w:ilvl="0" w:tplc="3FD8C9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4F5433"/>
    <w:multiLevelType w:val="hybridMultilevel"/>
    <w:tmpl w:val="E52AF77C"/>
    <w:lvl w:ilvl="0" w:tplc="18444BDE">
      <w:start w:val="2"/>
      <w:numFmt w:val="decimal"/>
      <w:lvlText w:val="(%1)"/>
      <w:lvlJc w:val="left"/>
      <w:pPr>
        <w:ind w:left="27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50764A"/>
    <w:multiLevelType w:val="hybridMultilevel"/>
    <w:tmpl w:val="28163478"/>
    <w:lvl w:ilvl="0" w:tplc="FB92B3C6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6C7D74"/>
    <w:multiLevelType w:val="hybridMultilevel"/>
    <w:tmpl w:val="EE049D0E"/>
    <w:lvl w:ilvl="0" w:tplc="93361F2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A86CAFF0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0A5C64"/>
    <w:multiLevelType w:val="hybridMultilevel"/>
    <w:tmpl w:val="AB58C132"/>
    <w:lvl w:ilvl="0" w:tplc="73B8C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2142A7"/>
    <w:multiLevelType w:val="hybridMultilevel"/>
    <w:tmpl w:val="7F00BF1A"/>
    <w:lvl w:ilvl="0" w:tplc="38F8CB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3A672E"/>
    <w:multiLevelType w:val="hybridMultilevel"/>
    <w:tmpl w:val="87009C3E"/>
    <w:lvl w:ilvl="0" w:tplc="06542C5E">
      <w:start w:val="1"/>
      <w:numFmt w:val="decimal"/>
      <w:lvlText w:val="(%1)"/>
      <w:lvlJc w:val="left"/>
      <w:pPr>
        <w:ind w:left="4897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590D17"/>
    <w:multiLevelType w:val="hybridMultilevel"/>
    <w:tmpl w:val="F5A674B8"/>
    <w:lvl w:ilvl="0" w:tplc="0D5A89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A26AE2"/>
    <w:multiLevelType w:val="hybridMultilevel"/>
    <w:tmpl w:val="E2A8D62E"/>
    <w:lvl w:ilvl="0" w:tplc="44B687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E36214"/>
    <w:multiLevelType w:val="hybridMultilevel"/>
    <w:tmpl w:val="05AA991E"/>
    <w:lvl w:ilvl="0" w:tplc="873EF69C">
      <w:start w:val="1"/>
      <w:numFmt w:val="decimal"/>
      <w:lvlText w:val="(%1)"/>
      <w:lvlJc w:val="left"/>
      <w:pPr>
        <w:ind w:left="786" w:hanging="360"/>
      </w:pPr>
      <w:rPr>
        <w:rFonts w:asciiTheme="minorHAnsi" w:eastAsia="Calibri" w:hAnsiTheme="minorHAnsi" w:cstheme="minorHAnsi"/>
      </w:rPr>
    </w:lvl>
    <w:lvl w:ilvl="1" w:tplc="181A0019" w:tentative="1">
      <w:start w:val="1"/>
      <w:numFmt w:val="lowerLetter"/>
      <w:lvlText w:val="%2."/>
      <w:lvlJc w:val="left"/>
      <w:pPr>
        <w:ind w:left="448" w:hanging="360"/>
      </w:pPr>
    </w:lvl>
    <w:lvl w:ilvl="2" w:tplc="181A001B" w:tentative="1">
      <w:start w:val="1"/>
      <w:numFmt w:val="lowerRoman"/>
      <w:lvlText w:val="%3."/>
      <w:lvlJc w:val="right"/>
      <w:pPr>
        <w:ind w:left="1168" w:hanging="180"/>
      </w:pPr>
    </w:lvl>
    <w:lvl w:ilvl="3" w:tplc="181A000F" w:tentative="1">
      <w:start w:val="1"/>
      <w:numFmt w:val="decimal"/>
      <w:lvlText w:val="%4."/>
      <w:lvlJc w:val="left"/>
      <w:pPr>
        <w:ind w:left="1888" w:hanging="360"/>
      </w:pPr>
    </w:lvl>
    <w:lvl w:ilvl="4" w:tplc="181A0019" w:tentative="1">
      <w:start w:val="1"/>
      <w:numFmt w:val="lowerLetter"/>
      <w:lvlText w:val="%5."/>
      <w:lvlJc w:val="left"/>
      <w:pPr>
        <w:ind w:left="2608" w:hanging="360"/>
      </w:pPr>
    </w:lvl>
    <w:lvl w:ilvl="5" w:tplc="181A001B" w:tentative="1">
      <w:start w:val="1"/>
      <w:numFmt w:val="lowerRoman"/>
      <w:lvlText w:val="%6."/>
      <w:lvlJc w:val="right"/>
      <w:pPr>
        <w:ind w:left="3328" w:hanging="180"/>
      </w:pPr>
    </w:lvl>
    <w:lvl w:ilvl="6" w:tplc="181A000F" w:tentative="1">
      <w:start w:val="1"/>
      <w:numFmt w:val="decimal"/>
      <w:lvlText w:val="%7."/>
      <w:lvlJc w:val="left"/>
      <w:pPr>
        <w:ind w:left="4048" w:hanging="360"/>
      </w:pPr>
    </w:lvl>
    <w:lvl w:ilvl="7" w:tplc="181A0019" w:tentative="1">
      <w:start w:val="1"/>
      <w:numFmt w:val="lowerLetter"/>
      <w:lvlText w:val="%8."/>
      <w:lvlJc w:val="left"/>
      <w:pPr>
        <w:ind w:left="4768" w:hanging="360"/>
      </w:pPr>
    </w:lvl>
    <w:lvl w:ilvl="8" w:tplc="181A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63" w15:restartNumberingAfterBreak="0">
    <w:nsid w:val="7DBC6E8A"/>
    <w:multiLevelType w:val="hybridMultilevel"/>
    <w:tmpl w:val="30466036"/>
    <w:lvl w:ilvl="0" w:tplc="912A9D38">
      <w:start w:val="1"/>
      <w:numFmt w:val="decimal"/>
      <w:lvlText w:val="(%1)"/>
      <w:lvlJc w:val="left"/>
      <w:pPr>
        <w:ind w:left="644" w:hanging="360"/>
      </w:pPr>
      <w:rPr>
        <w:rFonts w:asciiTheme="minorHAnsi" w:eastAsia="Calibri" w:hAnsiTheme="minorHAnsi" w:cstheme="minorHAnsi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7E33316D"/>
    <w:multiLevelType w:val="hybridMultilevel"/>
    <w:tmpl w:val="EEA002B8"/>
    <w:lvl w:ilvl="0" w:tplc="AF6EB9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C9446F"/>
    <w:multiLevelType w:val="hybridMultilevel"/>
    <w:tmpl w:val="541C323E"/>
    <w:lvl w:ilvl="0" w:tplc="DDE89F10">
      <w:start w:val="1"/>
      <w:numFmt w:val="decimal"/>
      <w:lvlText w:val="(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221FD0"/>
    <w:multiLevelType w:val="hybridMultilevel"/>
    <w:tmpl w:val="5B5C36C8"/>
    <w:lvl w:ilvl="0" w:tplc="BBCAD5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FA71041"/>
    <w:multiLevelType w:val="hybridMultilevel"/>
    <w:tmpl w:val="FF04DF3A"/>
    <w:lvl w:ilvl="0" w:tplc="FF248AD8">
      <w:start w:val="1"/>
      <w:numFmt w:val="decimal"/>
      <w:lvlText w:val="(%1)"/>
      <w:lvlJc w:val="left"/>
      <w:pPr>
        <w:ind w:left="2771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919530">
    <w:abstractNumId w:val="18"/>
  </w:num>
  <w:num w:numId="2" w16cid:durableId="1493911144">
    <w:abstractNumId w:val="45"/>
  </w:num>
  <w:num w:numId="3" w16cid:durableId="1763716999">
    <w:abstractNumId w:val="47"/>
  </w:num>
  <w:num w:numId="4" w16cid:durableId="1580752709">
    <w:abstractNumId w:val="12"/>
  </w:num>
  <w:num w:numId="5" w16cid:durableId="951715067">
    <w:abstractNumId w:val="55"/>
  </w:num>
  <w:num w:numId="6" w16cid:durableId="127549430">
    <w:abstractNumId w:val="27"/>
  </w:num>
  <w:num w:numId="7" w16cid:durableId="863061052">
    <w:abstractNumId w:val="42"/>
  </w:num>
  <w:num w:numId="8" w16cid:durableId="2116898104">
    <w:abstractNumId w:val="16"/>
  </w:num>
  <w:num w:numId="9" w16cid:durableId="1295067338">
    <w:abstractNumId w:val="3"/>
  </w:num>
  <w:num w:numId="10" w16cid:durableId="128137066">
    <w:abstractNumId w:val="43"/>
  </w:num>
  <w:num w:numId="11" w16cid:durableId="1611207066">
    <w:abstractNumId w:val="28"/>
  </w:num>
  <w:num w:numId="12" w16cid:durableId="100147514">
    <w:abstractNumId w:val="44"/>
  </w:num>
  <w:num w:numId="13" w16cid:durableId="2032367913">
    <w:abstractNumId w:val="31"/>
  </w:num>
  <w:num w:numId="14" w16cid:durableId="347027825">
    <w:abstractNumId w:val="64"/>
  </w:num>
  <w:num w:numId="15" w16cid:durableId="807435831">
    <w:abstractNumId w:val="46"/>
  </w:num>
  <w:num w:numId="16" w16cid:durableId="885067693">
    <w:abstractNumId w:val="48"/>
  </w:num>
  <w:num w:numId="17" w16cid:durableId="515660288">
    <w:abstractNumId w:val="58"/>
  </w:num>
  <w:num w:numId="18" w16cid:durableId="1746881461">
    <w:abstractNumId w:val="65"/>
  </w:num>
  <w:num w:numId="19" w16cid:durableId="28535320">
    <w:abstractNumId w:val="57"/>
  </w:num>
  <w:num w:numId="20" w16cid:durableId="1438794979">
    <w:abstractNumId w:val="33"/>
  </w:num>
  <w:num w:numId="21" w16cid:durableId="1045131948">
    <w:abstractNumId w:val="39"/>
  </w:num>
  <w:num w:numId="22" w16cid:durableId="689452580">
    <w:abstractNumId w:val="8"/>
  </w:num>
  <w:num w:numId="23" w16cid:durableId="684870125">
    <w:abstractNumId w:val="61"/>
  </w:num>
  <w:num w:numId="24" w16cid:durableId="273709848">
    <w:abstractNumId w:val="13"/>
  </w:num>
  <w:num w:numId="25" w16cid:durableId="1067265396">
    <w:abstractNumId w:val="5"/>
  </w:num>
  <w:num w:numId="26" w16cid:durableId="1589804217">
    <w:abstractNumId w:val="17"/>
  </w:num>
  <w:num w:numId="27" w16cid:durableId="1615945274">
    <w:abstractNumId w:val="20"/>
  </w:num>
  <w:num w:numId="28" w16cid:durableId="1048652893">
    <w:abstractNumId w:val="7"/>
  </w:num>
  <w:num w:numId="29" w16cid:durableId="425926928">
    <w:abstractNumId w:val="60"/>
  </w:num>
  <w:num w:numId="30" w16cid:durableId="1193150844">
    <w:abstractNumId w:val="15"/>
  </w:num>
  <w:num w:numId="31" w16cid:durableId="1788425478">
    <w:abstractNumId w:val="40"/>
  </w:num>
  <w:num w:numId="32" w16cid:durableId="933321618">
    <w:abstractNumId w:val="38"/>
  </w:num>
  <w:num w:numId="33" w16cid:durableId="1390570060">
    <w:abstractNumId w:val="6"/>
  </w:num>
  <w:num w:numId="34" w16cid:durableId="1346787760">
    <w:abstractNumId w:val="14"/>
  </w:num>
  <w:num w:numId="35" w16cid:durableId="1090158484">
    <w:abstractNumId w:val="19"/>
  </w:num>
  <w:num w:numId="36" w16cid:durableId="732699734">
    <w:abstractNumId w:val="25"/>
  </w:num>
  <w:num w:numId="37" w16cid:durableId="939147459">
    <w:abstractNumId w:val="22"/>
  </w:num>
  <w:num w:numId="38" w16cid:durableId="1358652196">
    <w:abstractNumId w:val="2"/>
  </w:num>
  <w:num w:numId="39" w16cid:durableId="1679115615">
    <w:abstractNumId w:val="24"/>
  </w:num>
  <w:num w:numId="40" w16cid:durableId="976107038">
    <w:abstractNumId w:val="59"/>
  </w:num>
  <w:num w:numId="41" w16cid:durableId="1432508396">
    <w:abstractNumId w:val="32"/>
  </w:num>
  <w:num w:numId="42" w16cid:durableId="955328306">
    <w:abstractNumId w:val="53"/>
  </w:num>
  <w:num w:numId="43" w16cid:durableId="477960769">
    <w:abstractNumId w:val="30"/>
  </w:num>
  <w:num w:numId="44" w16cid:durableId="578825895">
    <w:abstractNumId w:val="34"/>
  </w:num>
  <w:num w:numId="45" w16cid:durableId="39332173">
    <w:abstractNumId w:val="35"/>
  </w:num>
  <w:num w:numId="46" w16cid:durableId="1528979868">
    <w:abstractNumId w:val="62"/>
  </w:num>
  <w:num w:numId="47" w16cid:durableId="997735795">
    <w:abstractNumId w:val="66"/>
  </w:num>
  <w:num w:numId="48" w16cid:durableId="733968202">
    <w:abstractNumId w:val="37"/>
  </w:num>
  <w:num w:numId="49" w16cid:durableId="130634578">
    <w:abstractNumId w:val="52"/>
  </w:num>
  <w:num w:numId="50" w16cid:durableId="1878082155">
    <w:abstractNumId w:val="29"/>
  </w:num>
  <w:num w:numId="51" w16cid:durableId="405109791">
    <w:abstractNumId w:val="1"/>
  </w:num>
  <w:num w:numId="52" w16cid:durableId="2026859490">
    <w:abstractNumId w:val="9"/>
  </w:num>
  <w:num w:numId="53" w16cid:durableId="1029796025">
    <w:abstractNumId w:val="23"/>
  </w:num>
  <w:num w:numId="54" w16cid:durableId="1278373030">
    <w:abstractNumId w:val="21"/>
  </w:num>
  <w:num w:numId="55" w16cid:durableId="1620646743">
    <w:abstractNumId w:val="11"/>
  </w:num>
  <w:num w:numId="56" w16cid:durableId="1073897352">
    <w:abstractNumId w:val="10"/>
  </w:num>
  <w:num w:numId="57" w16cid:durableId="79496826">
    <w:abstractNumId w:val="50"/>
  </w:num>
  <w:num w:numId="58" w16cid:durableId="2010133452">
    <w:abstractNumId w:val="41"/>
  </w:num>
  <w:num w:numId="59" w16cid:durableId="1890530346">
    <w:abstractNumId w:val="63"/>
  </w:num>
  <w:num w:numId="60" w16cid:durableId="343485193">
    <w:abstractNumId w:val="0"/>
  </w:num>
  <w:num w:numId="61" w16cid:durableId="490490610">
    <w:abstractNumId w:val="67"/>
  </w:num>
  <w:num w:numId="62" w16cid:durableId="900599378">
    <w:abstractNumId w:val="49"/>
  </w:num>
  <w:num w:numId="63" w16cid:durableId="12147907">
    <w:abstractNumId w:val="26"/>
  </w:num>
  <w:num w:numId="64" w16cid:durableId="361174239">
    <w:abstractNumId w:val="54"/>
  </w:num>
  <w:num w:numId="65" w16cid:durableId="1571036961">
    <w:abstractNumId w:val="51"/>
  </w:num>
  <w:num w:numId="66" w16cid:durableId="171994612">
    <w:abstractNumId w:val="36"/>
  </w:num>
  <w:num w:numId="67" w16cid:durableId="222257468">
    <w:abstractNumId w:val="56"/>
  </w:num>
  <w:num w:numId="68" w16cid:durableId="1654021948">
    <w:abstractNumId w:val="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464"/>
    <w:rsid w:val="0000677C"/>
    <w:rsid w:val="00036082"/>
    <w:rsid w:val="000567EC"/>
    <w:rsid w:val="00056F93"/>
    <w:rsid w:val="00072A58"/>
    <w:rsid w:val="000762EE"/>
    <w:rsid w:val="000942C3"/>
    <w:rsid w:val="000C72E5"/>
    <w:rsid w:val="000C74EE"/>
    <w:rsid w:val="000D5781"/>
    <w:rsid w:val="000E6A28"/>
    <w:rsid w:val="000E7EF2"/>
    <w:rsid w:val="000F4A62"/>
    <w:rsid w:val="001152C3"/>
    <w:rsid w:val="00124519"/>
    <w:rsid w:val="00144999"/>
    <w:rsid w:val="00146D0E"/>
    <w:rsid w:val="00161385"/>
    <w:rsid w:val="00172464"/>
    <w:rsid w:val="00184B0C"/>
    <w:rsid w:val="00197CDC"/>
    <w:rsid w:val="001A7D5B"/>
    <w:rsid w:val="001B13A9"/>
    <w:rsid w:val="001B2C01"/>
    <w:rsid w:val="00223CA8"/>
    <w:rsid w:val="002538DC"/>
    <w:rsid w:val="00273A78"/>
    <w:rsid w:val="00282295"/>
    <w:rsid w:val="00282C1B"/>
    <w:rsid w:val="0028402C"/>
    <w:rsid w:val="00284925"/>
    <w:rsid w:val="00292EA1"/>
    <w:rsid w:val="00295104"/>
    <w:rsid w:val="002A4CF4"/>
    <w:rsid w:val="002B4CDE"/>
    <w:rsid w:val="002C0BF7"/>
    <w:rsid w:val="002D303B"/>
    <w:rsid w:val="00332131"/>
    <w:rsid w:val="003365D5"/>
    <w:rsid w:val="00371856"/>
    <w:rsid w:val="003D7369"/>
    <w:rsid w:val="003E7D91"/>
    <w:rsid w:val="003F5351"/>
    <w:rsid w:val="00412ACD"/>
    <w:rsid w:val="00434413"/>
    <w:rsid w:val="00447F18"/>
    <w:rsid w:val="00457578"/>
    <w:rsid w:val="00465F1E"/>
    <w:rsid w:val="0047095F"/>
    <w:rsid w:val="0048456A"/>
    <w:rsid w:val="004B6C33"/>
    <w:rsid w:val="004D00D6"/>
    <w:rsid w:val="004E3CE9"/>
    <w:rsid w:val="004F060B"/>
    <w:rsid w:val="004F18E7"/>
    <w:rsid w:val="00532598"/>
    <w:rsid w:val="005339D3"/>
    <w:rsid w:val="00563E61"/>
    <w:rsid w:val="00585329"/>
    <w:rsid w:val="005A755C"/>
    <w:rsid w:val="005B31E5"/>
    <w:rsid w:val="005E4DA9"/>
    <w:rsid w:val="00601919"/>
    <w:rsid w:val="00605E50"/>
    <w:rsid w:val="00607B98"/>
    <w:rsid w:val="0061443E"/>
    <w:rsid w:val="006168C9"/>
    <w:rsid w:val="00647FD6"/>
    <w:rsid w:val="00677667"/>
    <w:rsid w:val="00683921"/>
    <w:rsid w:val="00687D20"/>
    <w:rsid w:val="00693C0A"/>
    <w:rsid w:val="006970F4"/>
    <w:rsid w:val="006C2082"/>
    <w:rsid w:val="006C3988"/>
    <w:rsid w:val="006D4367"/>
    <w:rsid w:val="006E644B"/>
    <w:rsid w:val="006F044F"/>
    <w:rsid w:val="006F663B"/>
    <w:rsid w:val="006F7F0E"/>
    <w:rsid w:val="00701169"/>
    <w:rsid w:val="007207AB"/>
    <w:rsid w:val="007261F1"/>
    <w:rsid w:val="0073139B"/>
    <w:rsid w:val="007A0AF5"/>
    <w:rsid w:val="007C7428"/>
    <w:rsid w:val="007C782A"/>
    <w:rsid w:val="00807FB3"/>
    <w:rsid w:val="00822F45"/>
    <w:rsid w:val="00825402"/>
    <w:rsid w:val="00825D00"/>
    <w:rsid w:val="00831D83"/>
    <w:rsid w:val="00834A65"/>
    <w:rsid w:val="008352F8"/>
    <w:rsid w:val="008600C8"/>
    <w:rsid w:val="00860D14"/>
    <w:rsid w:val="008864CB"/>
    <w:rsid w:val="008D6860"/>
    <w:rsid w:val="009111C9"/>
    <w:rsid w:val="00930A56"/>
    <w:rsid w:val="00955157"/>
    <w:rsid w:val="00996647"/>
    <w:rsid w:val="009D66D8"/>
    <w:rsid w:val="009E6D41"/>
    <w:rsid w:val="00A0212D"/>
    <w:rsid w:val="00A70299"/>
    <w:rsid w:val="00A715F1"/>
    <w:rsid w:val="00AA3204"/>
    <w:rsid w:val="00AF3649"/>
    <w:rsid w:val="00B10F0F"/>
    <w:rsid w:val="00B4015B"/>
    <w:rsid w:val="00B42898"/>
    <w:rsid w:val="00B658CB"/>
    <w:rsid w:val="00B70977"/>
    <w:rsid w:val="00BC5DBC"/>
    <w:rsid w:val="00BD76B6"/>
    <w:rsid w:val="00BD7D27"/>
    <w:rsid w:val="00BF71C6"/>
    <w:rsid w:val="00C032CE"/>
    <w:rsid w:val="00C04B53"/>
    <w:rsid w:val="00C2493B"/>
    <w:rsid w:val="00C32950"/>
    <w:rsid w:val="00C47AD4"/>
    <w:rsid w:val="00C96DCC"/>
    <w:rsid w:val="00CB0730"/>
    <w:rsid w:val="00CB2FAD"/>
    <w:rsid w:val="00CD0295"/>
    <w:rsid w:val="00CF5799"/>
    <w:rsid w:val="00D20227"/>
    <w:rsid w:val="00D20570"/>
    <w:rsid w:val="00D26199"/>
    <w:rsid w:val="00D34E07"/>
    <w:rsid w:val="00D60B8D"/>
    <w:rsid w:val="00D66F6A"/>
    <w:rsid w:val="00D7225C"/>
    <w:rsid w:val="00D75A5D"/>
    <w:rsid w:val="00D84AD4"/>
    <w:rsid w:val="00DA3BDB"/>
    <w:rsid w:val="00E10777"/>
    <w:rsid w:val="00E16342"/>
    <w:rsid w:val="00E364AA"/>
    <w:rsid w:val="00E36519"/>
    <w:rsid w:val="00E429D7"/>
    <w:rsid w:val="00E57680"/>
    <w:rsid w:val="00E72EF8"/>
    <w:rsid w:val="00E7424F"/>
    <w:rsid w:val="00E864BF"/>
    <w:rsid w:val="00ED570C"/>
    <w:rsid w:val="00ED7F4C"/>
    <w:rsid w:val="00F2608B"/>
    <w:rsid w:val="00F40B0F"/>
    <w:rsid w:val="00F41290"/>
    <w:rsid w:val="00F53DBF"/>
    <w:rsid w:val="00F57D5D"/>
    <w:rsid w:val="00F62BA2"/>
    <w:rsid w:val="00F92C70"/>
    <w:rsid w:val="00F93CED"/>
    <w:rsid w:val="00FA4C37"/>
    <w:rsid w:val="00FB42E1"/>
    <w:rsid w:val="00FC3DC5"/>
    <w:rsid w:val="00FE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51749A"/>
  <w15:chartTrackingRefBased/>
  <w15:docId w15:val="{47CB3F2A-610F-418F-AD36-7AADFA06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="601"/>
      <w:jc w:val="both"/>
    </w:pPr>
    <w:rPr>
      <w:rFonts w:cs="Calibri"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locked/>
    <w:rsid w:val="00DA3BDB"/>
    <w:pPr>
      <w:keepNext/>
      <w:ind w:left="0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11">
    <w:name w:val="CM11"/>
    <w:basedOn w:val="Normal"/>
    <w:next w:val="Normal"/>
    <w:uiPriority w:val="99"/>
    <w:pPr>
      <w:widowControl w:val="0"/>
      <w:autoSpaceDE w:val="0"/>
      <w:autoSpaceDN w:val="0"/>
      <w:adjustRightInd w:val="0"/>
      <w:ind w:left="0"/>
      <w:jc w:val="left"/>
    </w:pPr>
    <w:rPr>
      <w:rFonts w:ascii="Verdana+1+1" w:eastAsia="Times New Roman" w:hAnsi="Verdana+1+1" w:cs="Verdana+1+1"/>
      <w:sz w:val="24"/>
      <w:szCs w:val="24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Verdana+1+1" w:eastAsia="Times New Roman" w:hAnsi="Verdana+1+1" w:cs="Verdana+1+1"/>
      <w:color w:val="000000"/>
      <w:sz w:val="24"/>
      <w:szCs w:val="24"/>
    </w:rPr>
  </w:style>
  <w:style w:type="paragraph" w:customStyle="1" w:styleId="CM12">
    <w:name w:val="CM12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51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303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278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line="291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pPr>
      <w:spacing w:line="258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14">
    <w:name w:val="CM14"/>
    <w:basedOn w:val="Default"/>
    <w:next w:val="Default"/>
    <w:uiPriority w:val="99"/>
    <w:rPr>
      <w:color w:val="auto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NoSpacing">
    <w:name w:val="No Spacing"/>
    <w:qFormat/>
    <w:rPr>
      <w:rFonts w:eastAsia="Times New Roman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rFonts w:cs="Calibri"/>
      <w:b/>
      <w:bCs/>
    </w:rPr>
  </w:style>
  <w:style w:type="character" w:styleId="Hyperlink">
    <w:name w:val="Hyperlink"/>
    <w:uiPriority w:val="99"/>
    <w:unhideWhenUsed/>
    <w:rsid w:val="00DA3BD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DA3BDB"/>
    <w:rPr>
      <w:rFonts w:ascii="Times New Roman" w:eastAsia="Times New Roman" w:hAnsi="Times New Roman"/>
      <w:sz w:val="24"/>
      <w:lang w:val="sr-Cyrl-CS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42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42E1"/>
    <w:rPr>
      <w:rFonts w:cs="Calibri"/>
    </w:rPr>
  </w:style>
  <w:style w:type="character" w:styleId="FootnoteReference">
    <w:name w:val="footnote reference"/>
    <w:basedOn w:val="DefaultParagraphFont"/>
    <w:uiPriority w:val="99"/>
    <w:semiHidden/>
    <w:unhideWhenUsed/>
    <w:rsid w:val="00FB42E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722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225C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722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25C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91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adars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D4248-5A37-4BB1-A877-796965928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8118</Words>
  <Characters>46274</Characters>
  <Application>Microsoft Office Word</Application>
  <DocSecurity>0</DocSecurity>
  <Lines>385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СРПСКА</vt:lpstr>
    </vt:vector>
  </TitlesOfParts>
  <Company/>
  <LinksUpToDate>false</LinksUpToDate>
  <CharactersWithSpaces>54284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СРПСКА</dc:title>
  <dc:subject/>
  <dc:creator>oumulsadmin</dc:creator>
  <cp:keywords/>
  <cp:lastModifiedBy>Gordan Balaban</cp:lastModifiedBy>
  <cp:revision>2</cp:revision>
  <cp:lastPrinted>2023-11-22T13:43:00Z</cp:lastPrinted>
  <dcterms:created xsi:type="dcterms:W3CDTF">2023-11-29T11:23:00Z</dcterms:created>
  <dcterms:modified xsi:type="dcterms:W3CDTF">2023-11-29T11:23:00Z</dcterms:modified>
</cp:coreProperties>
</file>